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92" w:rsidRDefault="00605992" w:rsidP="006059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5992" w:rsidRDefault="00605992" w:rsidP="006059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390.2220</w:t>
      </w:r>
      <w:r w:rsidR="000F2449">
        <w:rPr>
          <w:b/>
          <w:bCs/>
        </w:rPr>
        <w:t xml:space="preserve">  </w:t>
      </w:r>
      <w:r>
        <w:rPr>
          <w:b/>
          <w:bCs/>
        </w:rPr>
        <w:t>Equipment and Supplies</w:t>
      </w:r>
      <w:r>
        <w:t xml:space="preserve"> </w:t>
      </w:r>
    </w:p>
    <w:p w:rsidR="00605992" w:rsidRDefault="00605992" w:rsidP="00605992">
      <w:pPr>
        <w:widowControl w:val="0"/>
        <w:autoSpaceDE w:val="0"/>
        <w:autoSpaceDN w:val="0"/>
        <w:adjustRightInd w:val="0"/>
      </w:pPr>
    </w:p>
    <w:p w:rsidR="00605992" w:rsidRDefault="00605992" w:rsidP="006059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facility shall provide adequate</w:t>
      </w:r>
      <w:r w:rsidR="000F2449">
        <w:t xml:space="preserve"> </w:t>
      </w:r>
      <w:r>
        <w:t>equipment and supplies including at a</w:t>
      </w:r>
      <w:r w:rsidR="000F2449">
        <w:t xml:space="preserve"> </w:t>
      </w:r>
      <w:r>
        <w:t xml:space="preserve">minimum the following: </w:t>
      </w:r>
    </w:p>
    <w:p w:rsidR="00F92FAD" w:rsidRDefault="00F92FAD" w:rsidP="00605992">
      <w:pPr>
        <w:widowControl w:val="0"/>
        <w:autoSpaceDE w:val="0"/>
        <w:autoSpaceDN w:val="0"/>
        <w:adjustRightInd w:val="0"/>
        <w:ind w:left="2160" w:hanging="720"/>
      </w:pPr>
    </w:p>
    <w:p w:rsidR="00605992" w:rsidRDefault="00605992" w:rsidP="0060599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An adequate supply of nursing equipment such</w:t>
      </w:r>
      <w:r w:rsidR="000F2449">
        <w:t xml:space="preserve"> </w:t>
      </w:r>
      <w:r>
        <w:t>as individual thermometers, catheters,</w:t>
      </w:r>
      <w:r w:rsidR="000F2449">
        <w:t xml:space="preserve"> </w:t>
      </w:r>
      <w:r>
        <w:t>dressings, scales, hypodermic needles,</w:t>
      </w:r>
      <w:r w:rsidR="000F2449">
        <w:t xml:space="preserve"> </w:t>
      </w:r>
      <w:r>
        <w:t>syringes, and other equipment for giving</w:t>
      </w:r>
      <w:r w:rsidR="000F2449">
        <w:t xml:space="preserve"> </w:t>
      </w:r>
      <w:r>
        <w:t xml:space="preserve">medicines based on the needs of the residents in the facility. </w:t>
      </w:r>
    </w:p>
    <w:p w:rsidR="00F92FAD" w:rsidRDefault="00F92FAD" w:rsidP="00605992">
      <w:pPr>
        <w:widowControl w:val="0"/>
        <w:autoSpaceDE w:val="0"/>
        <w:autoSpaceDN w:val="0"/>
        <w:adjustRightInd w:val="0"/>
        <w:ind w:left="2160" w:hanging="720"/>
      </w:pPr>
    </w:p>
    <w:p w:rsidR="00605992" w:rsidRDefault="00605992" w:rsidP="0060599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At least one properly operating suction</w:t>
      </w:r>
      <w:r w:rsidR="000F2449">
        <w:t xml:space="preserve"> </w:t>
      </w:r>
      <w:r>
        <w:t>machine and one emergency type oxygen</w:t>
      </w:r>
      <w:r w:rsidR="000F2449">
        <w:t xml:space="preserve"> </w:t>
      </w:r>
      <w:r>
        <w:t>apparatus on each floor or section of the</w:t>
      </w:r>
      <w:r w:rsidR="000F2449">
        <w:t xml:space="preserve"> </w:t>
      </w:r>
      <w:r>
        <w:t>building housing residents.</w:t>
      </w:r>
      <w:r w:rsidR="000F2449">
        <w:t xml:space="preserve"> </w:t>
      </w:r>
      <w:r>
        <w:t xml:space="preserve">(B) </w:t>
      </w:r>
    </w:p>
    <w:p w:rsidR="00F92FAD" w:rsidRDefault="00F92FAD" w:rsidP="00605992">
      <w:pPr>
        <w:widowControl w:val="0"/>
        <w:autoSpaceDE w:val="0"/>
        <w:autoSpaceDN w:val="0"/>
        <w:adjustRightInd w:val="0"/>
        <w:ind w:left="2160" w:hanging="720"/>
      </w:pPr>
    </w:p>
    <w:p w:rsidR="00605992" w:rsidRDefault="00605992" w:rsidP="0060599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sufficient quantity of linen such as</w:t>
      </w:r>
      <w:r w:rsidR="000F2449">
        <w:t xml:space="preserve"> </w:t>
      </w:r>
      <w:r>
        <w:t>sheets, diapers, blankets, towels, wash</w:t>
      </w:r>
      <w:r w:rsidR="000F2449">
        <w:t xml:space="preserve"> </w:t>
      </w:r>
      <w:r>
        <w:t xml:space="preserve">cloths, and plastic sheeting to provide each resident with a daily individual supply. </w:t>
      </w:r>
    </w:p>
    <w:p w:rsidR="00F92FAD" w:rsidRDefault="00F92FAD" w:rsidP="00605992">
      <w:pPr>
        <w:widowControl w:val="0"/>
        <w:autoSpaceDE w:val="0"/>
        <w:autoSpaceDN w:val="0"/>
        <w:adjustRightInd w:val="0"/>
        <w:ind w:left="2160" w:hanging="720"/>
      </w:pPr>
    </w:p>
    <w:p w:rsidR="00605992" w:rsidRDefault="00605992" w:rsidP="0060599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At least one privacy screen available in the facility for emergency use when resident privacy is needed. </w:t>
      </w:r>
    </w:p>
    <w:p w:rsidR="00F92FAD" w:rsidRDefault="00F92FAD" w:rsidP="00605992">
      <w:pPr>
        <w:widowControl w:val="0"/>
        <w:autoSpaceDE w:val="0"/>
        <w:autoSpaceDN w:val="0"/>
        <w:adjustRightInd w:val="0"/>
        <w:ind w:left="2160" w:hanging="720"/>
      </w:pPr>
    </w:p>
    <w:p w:rsidR="00605992" w:rsidRDefault="00605992" w:rsidP="0060599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An emergency first-aid kit or emergency box</w:t>
      </w:r>
      <w:r w:rsidR="000F2449">
        <w:t xml:space="preserve"> </w:t>
      </w:r>
      <w:r>
        <w:t>containing bandages, sterile gauze dressing,</w:t>
      </w:r>
      <w:r w:rsidR="000F2449">
        <w:t xml:space="preserve"> </w:t>
      </w:r>
      <w:r>
        <w:t>bandage scissors, tape, sling, burn ointment, airways, tourniquet, sterile</w:t>
      </w:r>
      <w:r w:rsidR="000F2449">
        <w:t xml:space="preserve"> </w:t>
      </w:r>
      <w:r>
        <w:t>suture set, antiseptic skin cleaner and</w:t>
      </w:r>
      <w:r w:rsidR="000F2449">
        <w:t xml:space="preserve"> </w:t>
      </w:r>
      <w:r>
        <w:t>other equipment deemed necessary by the</w:t>
      </w:r>
      <w:r w:rsidR="000F2449">
        <w:t xml:space="preserve"> </w:t>
      </w:r>
      <w:r>
        <w:t>advisory physician or the medical advisory</w:t>
      </w:r>
      <w:r w:rsidR="000F2449">
        <w:t xml:space="preserve"> </w:t>
      </w:r>
      <w:r>
        <w:t>committee.</w:t>
      </w:r>
      <w:r w:rsidR="000F2449">
        <w:t xml:space="preserve"> </w:t>
      </w:r>
      <w:r>
        <w:t xml:space="preserve">(B) </w:t>
      </w:r>
    </w:p>
    <w:p w:rsidR="00F92FAD" w:rsidRDefault="00F92FAD" w:rsidP="00605992">
      <w:pPr>
        <w:widowControl w:val="0"/>
        <w:autoSpaceDE w:val="0"/>
        <w:autoSpaceDN w:val="0"/>
        <w:adjustRightInd w:val="0"/>
        <w:ind w:left="2160" w:hanging="720"/>
      </w:pPr>
    </w:p>
    <w:p w:rsidR="00605992" w:rsidRDefault="00605992" w:rsidP="0060599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Proper clothing to assure cleanliness and</w:t>
      </w:r>
      <w:r w:rsidR="000F2449">
        <w:t xml:space="preserve"> </w:t>
      </w:r>
      <w:r>
        <w:t>warmth for each resident.</w:t>
      </w:r>
      <w:r w:rsidR="000F2449">
        <w:t xml:space="preserve"> </w:t>
      </w:r>
      <w:r>
        <w:t xml:space="preserve">(B) </w:t>
      </w:r>
    </w:p>
    <w:p w:rsidR="00F92FAD" w:rsidRDefault="00F92FAD" w:rsidP="00605992">
      <w:pPr>
        <w:widowControl w:val="0"/>
        <w:autoSpaceDE w:val="0"/>
        <w:autoSpaceDN w:val="0"/>
        <w:adjustRightInd w:val="0"/>
        <w:ind w:left="2160" w:hanging="720"/>
      </w:pPr>
    </w:p>
    <w:p w:rsidR="00605992" w:rsidRDefault="00605992" w:rsidP="00605992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A sufficient number of play pens provided</w:t>
      </w:r>
      <w:r w:rsidR="000F2449">
        <w:t xml:space="preserve"> </w:t>
      </w:r>
      <w:r>
        <w:t>for residents under one year of age and</w:t>
      </w:r>
      <w:r w:rsidR="000F2449">
        <w:t xml:space="preserve"> </w:t>
      </w:r>
      <w:r>
        <w:t>in addition for those over one year of age, if needed for proper care.</w:t>
      </w:r>
      <w:r w:rsidR="000F2449">
        <w:t xml:space="preserve"> </w:t>
      </w:r>
      <w:r>
        <w:t>These shall</w:t>
      </w:r>
      <w:r w:rsidR="000F2449">
        <w:t xml:space="preserve"> </w:t>
      </w:r>
      <w:r>
        <w:t>be safe for use.</w:t>
      </w:r>
      <w:r w:rsidR="000F2449">
        <w:t xml:space="preserve"> </w:t>
      </w:r>
      <w:r>
        <w:t xml:space="preserve">(B) </w:t>
      </w:r>
    </w:p>
    <w:p w:rsidR="00F92FAD" w:rsidRDefault="00F92FAD" w:rsidP="00605992">
      <w:pPr>
        <w:widowControl w:val="0"/>
        <w:autoSpaceDE w:val="0"/>
        <w:autoSpaceDN w:val="0"/>
        <w:adjustRightInd w:val="0"/>
        <w:ind w:left="2160" w:hanging="720"/>
      </w:pPr>
    </w:p>
    <w:p w:rsidR="00605992" w:rsidRDefault="00605992" w:rsidP="00605992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Washable toys and other developmental toys</w:t>
      </w:r>
      <w:r w:rsidR="000F2449">
        <w:t xml:space="preserve"> </w:t>
      </w:r>
      <w:r>
        <w:t>and equipment provided.</w:t>
      </w:r>
      <w:r w:rsidR="000F2449">
        <w:t xml:space="preserve"> </w:t>
      </w:r>
      <w:r>
        <w:t>These shall be of</w:t>
      </w:r>
      <w:r w:rsidR="000F2449">
        <w:t xml:space="preserve"> </w:t>
      </w:r>
      <w:r>
        <w:t xml:space="preserve">safe and sanitary design. </w:t>
      </w:r>
    </w:p>
    <w:p w:rsidR="00F92FAD" w:rsidRDefault="00F92FAD" w:rsidP="00605992">
      <w:pPr>
        <w:widowControl w:val="0"/>
        <w:autoSpaceDE w:val="0"/>
        <w:autoSpaceDN w:val="0"/>
        <w:adjustRightInd w:val="0"/>
        <w:ind w:left="2160" w:hanging="720"/>
      </w:pPr>
    </w:p>
    <w:p w:rsidR="00605992" w:rsidRDefault="00605992" w:rsidP="00605992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Cleaning equipment and supplies shall be</w:t>
      </w:r>
      <w:r w:rsidR="000F2449">
        <w:t xml:space="preserve"> </w:t>
      </w:r>
      <w:r>
        <w:t xml:space="preserve">provided as set forth in Subpart J. </w:t>
      </w:r>
    </w:p>
    <w:p w:rsidR="00F92FAD" w:rsidRDefault="00F92FAD" w:rsidP="000F2449">
      <w:pPr>
        <w:widowControl w:val="0"/>
        <w:autoSpaceDE w:val="0"/>
        <w:autoSpaceDN w:val="0"/>
        <w:adjustRightInd w:val="0"/>
        <w:ind w:left="2160" w:hanging="849"/>
      </w:pPr>
    </w:p>
    <w:p w:rsidR="00605992" w:rsidRDefault="00605992" w:rsidP="000F2449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>All supplies and special equipment including implements or utensils needed for</w:t>
      </w:r>
      <w:r w:rsidR="000F2449">
        <w:t xml:space="preserve"> </w:t>
      </w:r>
      <w:r>
        <w:t xml:space="preserve">residents. </w:t>
      </w:r>
    </w:p>
    <w:p w:rsidR="00F92FAD" w:rsidRDefault="00F92FAD" w:rsidP="00605992">
      <w:pPr>
        <w:widowControl w:val="0"/>
        <w:autoSpaceDE w:val="0"/>
        <w:autoSpaceDN w:val="0"/>
        <w:adjustRightInd w:val="0"/>
        <w:ind w:left="1440" w:hanging="720"/>
      </w:pPr>
    </w:p>
    <w:p w:rsidR="00605992" w:rsidRDefault="00605992" w:rsidP="006059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facility shall initiate the procedures</w:t>
      </w:r>
      <w:r w:rsidR="000F2449">
        <w:t xml:space="preserve"> </w:t>
      </w:r>
      <w:r>
        <w:t>and assist the resident in obtaining special</w:t>
      </w:r>
      <w:r w:rsidR="000F2449">
        <w:t xml:space="preserve"> </w:t>
      </w:r>
      <w:r>
        <w:t xml:space="preserve">equipment designed for an individual resident's exclusive use. </w:t>
      </w:r>
    </w:p>
    <w:p w:rsidR="00605992" w:rsidRDefault="00605992" w:rsidP="00605992">
      <w:pPr>
        <w:widowControl w:val="0"/>
        <w:autoSpaceDE w:val="0"/>
        <w:autoSpaceDN w:val="0"/>
        <w:adjustRightInd w:val="0"/>
        <w:ind w:left="1440" w:hanging="720"/>
      </w:pPr>
    </w:p>
    <w:p w:rsidR="00605992" w:rsidRDefault="00605992" w:rsidP="00605992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0F2449">
        <w:t xml:space="preserve">  </w:t>
      </w:r>
      <w:r>
        <w:t xml:space="preserve">Amended at 14 Ill. Reg. 14904, effective October 1, 1990) </w:t>
      </w:r>
    </w:p>
    <w:sectPr w:rsidR="00605992" w:rsidSect="006059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5992"/>
    <w:rsid w:val="000F2449"/>
    <w:rsid w:val="00450969"/>
    <w:rsid w:val="00531AEF"/>
    <w:rsid w:val="0058604F"/>
    <w:rsid w:val="005C3366"/>
    <w:rsid w:val="00605992"/>
    <w:rsid w:val="00F9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