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AE" w:rsidRDefault="009619AE" w:rsidP="009619AE">
      <w:pPr>
        <w:widowControl w:val="0"/>
        <w:autoSpaceDE w:val="0"/>
        <w:autoSpaceDN w:val="0"/>
        <w:adjustRightInd w:val="0"/>
        <w:rPr>
          <w:b/>
          <w:bCs/>
        </w:rPr>
      </w:pPr>
    </w:p>
    <w:p w:rsidR="009619AE" w:rsidRPr="00027EEB" w:rsidRDefault="009619AE" w:rsidP="009619AE">
      <w:pPr>
        <w:widowControl w:val="0"/>
        <w:autoSpaceDE w:val="0"/>
        <w:autoSpaceDN w:val="0"/>
        <w:adjustRightInd w:val="0"/>
        <w:rPr>
          <w:b/>
          <w:bCs/>
        </w:rPr>
      </w:pPr>
      <w:r w:rsidRPr="00027EEB">
        <w:rPr>
          <w:b/>
          <w:bCs/>
        </w:rPr>
        <w:t>Section 395.205  Program Sponsor (ANATP Only)</w:t>
      </w:r>
    </w:p>
    <w:p w:rsidR="009619AE" w:rsidRPr="00027EEB" w:rsidRDefault="009619AE" w:rsidP="009619AE">
      <w:pPr>
        <w:widowControl w:val="0"/>
        <w:autoSpaceDE w:val="0"/>
        <w:autoSpaceDN w:val="0"/>
        <w:adjustRightInd w:val="0"/>
      </w:pPr>
    </w:p>
    <w:p w:rsidR="009619AE" w:rsidRDefault="009619AE" w:rsidP="009619AE">
      <w:pPr>
        <w:widowControl w:val="0"/>
      </w:pPr>
      <w:r w:rsidRPr="00027EEB">
        <w:t>The sponsor of an ANATP shall be a community college, vocational or private business</w:t>
      </w:r>
      <w:r w:rsidR="00E36405">
        <w:t xml:space="preserve"> school</w:t>
      </w:r>
      <w:r w:rsidRPr="00027EEB">
        <w:t xml:space="preserve">, long term care facility, or home health agency licensed or certified by the State of Illinois and approved by the Department. </w:t>
      </w:r>
      <w:r>
        <w:t xml:space="preserve"> </w:t>
      </w:r>
      <w:r w:rsidRPr="00027EEB">
        <w:t>Secondary schools shall not operate an ANATP.  The sponsor shall already have a Department-approved BNATP.</w:t>
      </w:r>
    </w:p>
    <w:p w:rsidR="009619AE" w:rsidRDefault="009619AE" w:rsidP="009619AE">
      <w:pPr>
        <w:widowControl w:val="0"/>
      </w:pPr>
    </w:p>
    <w:p w:rsidR="009619AE" w:rsidRPr="00093935" w:rsidRDefault="009619AE" w:rsidP="009619AE">
      <w:pPr>
        <w:widowControl w:val="0"/>
        <w:ind w:left="720"/>
      </w:pPr>
      <w:r>
        <w:t>(Source:  Added at 4</w:t>
      </w:r>
      <w:r w:rsidR="00551F82">
        <w:t>4</w:t>
      </w:r>
      <w:r>
        <w:t xml:space="preserve"> Ill. Reg. </w:t>
      </w:r>
      <w:r w:rsidR="00B30946">
        <w:t>3455</w:t>
      </w:r>
      <w:r>
        <w:t xml:space="preserve">, effective </w:t>
      </w:r>
      <w:bookmarkStart w:id="0" w:name="_GoBack"/>
      <w:r w:rsidR="00B30946">
        <w:t>February 21, 2020</w:t>
      </w:r>
      <w:bookmarkEnd w:id="0"/>
      <w:r>
        <w:t>)</w:t>
      </w:r>
    </w:p>
    <w:sectPr w:rsidR="009619A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45" w:rsidRDefault="004C5B45">
      <w:r>
        <w:separator/>
      </w:r>
    </w:p>
  </w:endnote>
  <w:endnote w:type="continuationSeparator" w:id="0">
    <w:p w:rsidR="004C5B45" w:rsidRDefault="004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45" w:rsidRDefault="004C5B45">
      <w:r>
        <w:separator/>
      </w:r>
    </w:p>
  </w:footnote>
  <w:footnote w:type="continuationSeparator" w:id="0">
    <w:p w:rsidR="004C5B45" w:rsidRDefault="004C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B4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F82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9AE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94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363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405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0B768-9F45-4C46-8D08-1AE7CA5F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9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2020-02-11T15:33:00Z</dcterms:created>
  <dcterms:modified xsi:type="dcterms:W3CDTF">2020-03-03T15:10:00Z</dcterms:modified>
</cp:coreProperties>
</file>