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88D5" w14:textId="77777777" w:rsidR="00D4274C" w:rsidRDefault="00D4274C" w:rsidP="00D4274C">
      <w:pPr>
        <w:widowControl w:val="0"/>
        <w:autoSpaceDE w:val="0"/>
        <w:autoSpaceDN w:val="0"/>
        <w:adjustRightInd w:val="0"/>
      </w:pPr>
    </w:p>
    <w:p w14:paraId="03C8274D" w14:textId="77777777" w:rsidR="00D4274C" w:rsidRDefault="00D4274C" w:rsidP="00D427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465.170  Changes</w:t>
      </w:r>
      <w:proofErr w:type="gramEnd"/>
      <w:r>
        <w:rPr>
          <w:b/>
          <w:bCs/>
        </w:rPr>
        <w:t xml:space="preserve"> in Ownership or Operations</w:t>
      </w:r>
      <w:r>
        <w:t xml:space="preserve"> </w:t>
      </w:r>
    </w:p>
    <w:p w14:paraId="3098793C" w14:textId="77777777" w:rsidR="00D4274C" w:rsidRDefault="00D4274C" w:rsidP="00D4274C">
      <w:pPr>
        <w:widowControl w:val="0"/>
        <w:autoSpaceDE w:val="0"/>
        <w:autoSpaceDN w:val="0"/>
        <w:adjustRightInd w:val="0"/>
      </w:pPr>
    </w:p>
    <w:p w14:paraId="646FB87A" w14:textId="7370AF7F" w:rsidR="00D4274C" w:rsidRDefault="00D4274C" w:rsidP="00D427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Certification shall not be transferable.  In the event of a change of ownership, director, supervisor, or analyst, or relocation or major remodeling of the physical plant of an environmental laboratory, the Department shall be notified in writing within 15 days. </w:t>
      </w:r>
    </w:p>
    <w:p w14:paraId="2D051DAD" w14:textId="77777777" w:rsidR="007F2D57" w:rsidRDefault="007F2D57" w:rsidP="00004DFE">
      <w:pPr>
        <w:widowControl w:val="0"/>
        <w:autoSpaceDE w:val="0"/>
        <w:autoSpaceDN w:val="0"/>
        <w:adjustRightInd w:val="0"/>
      </w:pPr>
    </w:p>
    <w:p w14:paraId="38504B44" w14:textId="75C332D4" w:rsidR="00D4274C" w:rsidRDefault="00D4274C" w:rsidP="00D427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receiving notification of any of the changes listed in subsection (a), unless otherwise specified in this Part for a specific parameter, the Department may, as applicable, require the analysis of </w:t>
      </w:r>
      <w:proofErr w:type="spellStart"/>
      <w:r w:rsidR="00AA7114" w:rsidRPr="007D7F54">
        <w:t>PTs</w:t>
      </w:r>
      <w:proofErr w:type="spellEnd"/>
      <w:r w:rsidR="00AA7114" w:rsidRPr="007D7F54">
        <w:t xml:space="preserve"> </w:t>
      </w:r>
      <w:r>
        <w:t xml:space="preserve">by any new analyst, or make an on-site visit.  However, the Department may waive any of these actions if it finds </w:t>
      </w:r>
      <w:r w:rsidR="00261643">
        <w:t>the</w:t>
      </w:r>
      <w:r>
        <w:t xml:space="preserve"> actions to be unwarranted in a specific case.  Examples of when </w:t>
      </w:r>
      <w:r w:rsidR="00261643">
        <w:t>the</w:t>
      </w:r>
      <w:r>
        <w:t xml:space="preserve"> waivers would be appropriate include the following circumstances: </w:t>
      </w:r>
    </w:p>
    <w:p w14:paraId="7B644C3C" w14:textId="77777777" w:rsidR="007F2D57" w:rsidRDefault="007F2D57" w:rsidP="00004DFE">
      <w:pPr>
        <w:widowControl w:val="0"/>
        <w:autoSpaceDE w:val="0"/>
        <w:autoSpaceDN w:val="0"/>
        <w:adjustRightInd w:val="0"/>
      </w:pPr>
    </w:p>
    <w:p w14:paraId="51CDA683" w14:textId="77777777" w:rsidR="00D4274C" w:rsidRDefault="00D4274C" w:rsidP="00D427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Waiver of submittal of a summary of education and experience when personnel transferring from one certified laboratory to another are responsible for dealing with the same analytical methods and equivalent equipment; and </w:t>
      </w:r>
    </w:p>
    <w:p w14:paraId="5979CE39" w14:textId="77777777" w:rsidR="007F2D57" w:rsidRDefault="007F2D57" w:rsidP="00004DFE">
      <w:pPr>
        <w:widowControl w:val="0"/>
        <w:autoSpaceDE w:val="0"/>
        <w:autoSpaceDN w:val="0"/>
        <w:adjustRightInd w:val="0"/>
      </w:pPr>
    </w:p>
    <w:p w14:paraId="30E94A5B" w14:textId="764D7D08" w:rsidR="00D4274C" w:rsidRDefault="00D4274C" w:rsidP="00D427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Waiver of an on-site visit if the pertinent test procedures involve simple techniques and equipment.</w:t>
      </w:r>
      <w:r w:rsidR="006E00EB">
        <w:t xml:space="preserve">  </w:t>
      </w:r>
      <w:r w:rsidR="006E00EB" w:rsidRPr="00D10F37">
        <w:t>Supervisor must provide training documentation approved by the Department to be eligible for the waiver.</w:t>
      </w:r>
      <w:r>
        <w:t xml:space="preserve"> </w:t>
      </w:r>
    </w:p>
    <w:p w14:paraId="00D6633F" w14:textId="77777777" w:rsidR="00AA7114" w:rsidRDefault="00AA7114" w:rsidP="00004DFE">
      <w:pPr>
        <w:widowControl w:val="0"/>
        <w:autoSpaceDE w:val="0"/>
        <w:autoSpaceDN w:val="0"/>
        <w:adjustRightInd w:val="0"/>
      </w:pPr>
    </w:p>
    <w:p w14:paraId="3BAA27BA" w14:textId="4548C17C" w:rsidR="00AA7114" w:rsidRPr="00D55B37" w:rsidRDefault="006E00EB">
      <w:pPr>
        <w:pStyle w:val="JCARSourceNote"/>
        <w:ind w:left="720"/>
      </w:pPr>
      <w:r>
        <w:t xml:space="preserve">(Source:  Amended at 46 Ill. Reg. </w:t>
      </w:r>
      <w:r w:rsidR="00D2744D">
        <w:t>19150</w:t>
      </w:r>
      <w:r>
        <w:t xml:space="preserve">, effective </w:t>
      </w:r>
      <w:r w:rsidR="00D2744D">
        <w:t>November 17, 2022</w:t>
      </w:r>
      <w:r>
        <w:t>)</w:t>
      </w:r>
    </w:p>
    <w:sectPr w:rsidR="00AA7114" w:rsidRPr="00D55B37" w:rsidSect="00D42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74C"/>
    <w:rsid w:val="00004DFE"/>
    <w:rsid w:val="00261643"/>
    <w:rsid w:val="00303CB3"/>
    <w:rsid w:val="005C3366"/>
    <w:rsid w:val="006C2929"/>
    <w:rsid w:val="006E00EB"/>
    <w:rsid w:val="007D7F54"/>
    <w:rsid w:val="007F2D57"/>
    <w:rsid w:val="008F63C3"/>
    <w:rsid w:val="009A0806"/>
    <w:rsid w:val="00A51A4E"/>
    <w:rsid w:val="00AA7114"/>
    <w:rsid w:val="00D2744D"/>
    <w:rsid w:val="00D4274C"/>
    <w:rsid w:val="00D61052"/>
    <w:rsid w:val="00DC7C87"/>
    <w:rsid w:val="00E01377"/>
    <w:rsid w:val="00E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5CFD52"/>
  <w15:docId w15:val="{CD239368-4E3E-404E-92F4-92300EAD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Shipley, Melissa A.</cp:lastModifiedBy>
  <cp:revision>4</cp:revision>
  <dcterms:created xsi:type="dcterms:W3CDTF">2022-11-14T20:27:00Z</dcterms:created>
  <dcterms:modified xsi:type="dcterms:W3CDTF">2022-12-02T14:57:00Z</dcterms:modified>
</cp:coreProperties>
</file>