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0E" w:rsidRDefault="007F010E" w:rsidP="007F010E">
      <w:pPr>
        <w:widowControl w:val="0"/>
        <w:autoSpaceDE w:val="0"/>
        <w:autoSpaceDN w:val="0"/>
        <w:adjustRightInd w:val="0"/>
      </w:pPr>
    </w:p>
    <w:p w:rsidR="00633284" w:rsidRDefault="007F010E">
      <w:pPr>
        <w:pStyle w:val="JCARMainSourceNote"/>
      </w:pPr>
      <w:r>
        <w:t>SOURCE:  Emergency rules adopted at 17 Ill. Reg. 13631,  effective August 1, 1993, for a maximum of 150 days; adopted at 18 Ill. Reg. 533</w:t>
      </w:r>
      <w:r w:rsidR="00633284">
        <w:t>, effective December 29, 1993; amended at 3</w:t>
      </w:r>
      <w:r w:rsidR="00C102AD">
        <w:t>7</w:t>
      </w:r>
      <w:r w:rsidR="00633284">
        <w:t xml:space="preserve"> Ill. Reg. </w:t>
      </w:r>
      <w:r w:rsidR="007F16D4">
        <w:t>1744</w:t>
      </w:r>
      <w:r w:rsidR="00633284">
        <w:t xml:space="preserve">, effective </w:t>
      </w:r>
      <w:bookmarkStart w:id="0" w:name="_GoBack"/>
      <w:r w:rsidR="007F16D4">
        <w:t>January 23, 2013</w:t>
      </w:r>
      <w:bookmarkEnd w:id="0"/>
      <w:r w:rsidR="00633284">
        <w:t>.</w:t>
      </w:r>
    </w:p>
    <w:sectPr w:rsidR="00633284" w:rsidSect="007F01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010E"/>
    <w:rsid w:val="004B09B4"/>
    <w:rsid w:val="005C3366"/>
    <w:rsid w:val="00633284"/>
    <w:rsid w:val="007F010E"/>
    <w:rsid w:val="007F16D4"/>
    <w:rsid w:val="008152A3"/>
    <w:rsid w:val="009957CC"/>
    <w:rsid w:val="00C1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33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33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17 Ill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17 Ill</dc:title>
  <dc:subject/>
  <dc:creator>Illinois General Assembly</dc:creator>
  <cp:keywords/>
  <dc:description/>
  <cp:lastModifiedBy>King, Melissa A.</cp:lastModifiedBy>
  <cp:revision>6</cp:revision>
  <dcterms:created xsi:type="dcterms:W3CDTF">2012-06-22T00:07:00Z</dcterms:created>
  <dcterms:modified xsi:type="dcterms:W3CDTF">2013-02-01T21:46:00Z</dcterms:modified>
</cp:coreProperties>
</file>