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AF6A" w14:textId="77777777" w:rsidR="00E86AFC" w:rsidRDefault="00E86AFC" w:rsidP="00E86AF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4EB64395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414B8F4F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AC59DEC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515.100</w:t>
      </w:r>
      <w:r>
        <w:tab/>
        <w:t xml:space="preserve">Definitions </w:t>
      </w:r>
    </w:p>
    <w:p w14:paraId="5A482081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515.125</w:t>
      </w:r>
      <w:r>
        <w:tab/>
        <w:t xml:space="preserve">Incorporated and Referenced Materials </w:t>
      </w:r>
    </w:p>
    <w:p w14:paraId="1C13D06E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515.150</w:t>
      </w:r>
      <w:r>
        <w:tab/>
        <w:t xml:space="preserve">Waiver Provisions </w:t>
      </w:r>
    </w:p>
    <w:p w14:paraId="3F2FBE17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515.160</w:t>
      </w:r>
      <w:r>
        <w:tab/>
        <w:t xml:space="preserve">Facility, System and Equipment Violations, Hearings and Fines </w:t>
      </w:r>
    </w:p>
    <w:p w14:paraId="259C3FB0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515.165</w:t>
      </w:r>
      <w:r>
        <w:tab/>
        <w:t>Suspension, Revocation and Denial of Licensure</w:t>
      </w:r>
    </w:p>
    <w:p w14:paraId="764419C7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515.170</w:t>
      </w:r>
      <w:r>
        <w:tab/>
        <w:t xml:space="preserve">Employer Responsibility </w:t>
      </w:r>
    </w:p>
    <w:p w14:paraId="2D9DD524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515.180</w:t>
      </w:r>
      <w:r>
        <w:tab/>
        <w:t>Administrative Hearings</w:t>
      </w:r>
    </w:p>
    <w:p w14:paraId="1B0684A5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515.190</w:t>
      </w:r>
      <w:r>
        <w:tab/>
        <w:t>Felony Convictions</w:t>
      </w:r>
    </w:p>
    <w:p w14:paraId="641B7B1E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0D4F0B30" w14:textId="77777777" w:rsidR="00E86AFC" w:rsidRDefault="00E86AFC" w:rsidP="00E86AFC">
      <w:pPr>
        <w:widowControl w:val="0"/>
        <w:autoSpaceDE w:val="0"/>
        <w:autoSpaceDN w:val="0"/>
        <w:adjustRightInd w:val="0"/>
        <w:jc w:val="center"/>
      </w:pPr>
      <w:r>
        <w:t>SUBPART B:  EMS REGIONS</w:t>
      </w:r>
    </w:p>
    <w:p w14:paraId="2C6CE962" w14:textId="77777777" w:rsidR="00E86AFC" w:rsidRDefault="00E86AFC" w:rsidP="000031F8">
      <w:pPr>
        <w:widowControl w:val="0"/>
        <w:autoSpaceDE w:val="0"/>
        <w:autoSpaceDN w:val="0"/>
        <w:adjustRightInd w:val="0"/>
      </w:pPr>
    </w:p>
    <w:p w14:paraId="6942303D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B41739F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515.200</w:t>
      </w:r>
      <w:r>
        <w:tab/>
        <w:t xml:space="preserve">Emergency Medical Services Regions </w:t>
      </w:r>
    </w:p>
    <w:p w14:paraId="08FD5DFA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515.210</w:t>
      </w:r>
      <w:r>
        <w:tab/>
        <w:t xml:space="preserve">EMS Regional Plan Development </w:t>
      </w:r>
    </w:p>
    <w:p w14:paraId="7B0AF0AC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515.220</w:t>
      </w:r>
      <w:r>
        <w:tab/>
        <w:t xml:space="preserve">EMS Regional Plan Content </w:t>
      </w:r>
    </w:p>
    <w:p w14:paraId="6DBFE0CE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515.230</w:t>
      </w:r>
      <w:r>
        <w:tab/>
        <w:t xml:space="preserve">Resolution of Disputes Concerning the EMS Regional Plan </w:t>
      </w:r>
    </w:p>
    <w:p w14:paraId="75203572" w14:textId="6B1E10A5" w:rsidR="00E86AFC" w:rsidRDefault="00E86AFC" w:rsidP="00E86AFC">
      <w:pPr>
        <w:widowControl w:val="0"/>
        <w:autoSpaceDE w:val="0"/>
        <w:autoSpaceDN w:val="0"/>
        <w:adjustRightInd w:val="0"/>
      </w:pPr>
      <w:r>
        <w:t>515.240</w:t>
      </w:r>
      <w:r>
        <w:tab/>
      </w:r>
      <w:r w:rsidR="00AA6F2B">
        <w:t>Hospital Preparedness Program</w:t>
      </w:r>
    </w:p>
    <w:p w14:paraId="6FAF44EE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515.250</w:t>
      </w:r>
      <w:r>
        <w:tab/>
        <w:t>Hospital Stroke Care Fund</w:t>
      </w:r>
    </w:p>
    <w:p w14:paraId="31F45BAB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515.255</w:t>
      </w:r>
      <w:r>
        <w:tab/>
        <w:t>Stroke Data Collection Fund</w:t>
      </w:r>
    </w:p>
    <w:p w14:paraId="066D76AE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306EB699" w14:textId="77777777" w:rsidR="00E86AFC" w:rsidRDefault="00E86AFC" w:rsidP="00E86AFC">
      <w:pPr>
        <w:widowControl w:val="0"/>
        <w:autoSpaceDE w:val="0"/>
        <w:autoSpaceDN w:val="0"/>
        <w:adjustRightInd w:val="0"/>
        <w:jc w:val="center"/>
      </w:pPr>
      <w:r>
        <w:t>SUBPART C:  EMS SYSTEMS</w:t>
      </w:r>
    </w:p>
    <w:p w14:paraId="225FC6B4" w14:textId="77777777" w:rsidR="009D78AB" w:rsidRDefault="009D78AB" w:rsidP="000031F8">
      <w:pPr>
        <w:widowControl w:val="0"/>
        <w:autoSpaceDE w:val="0"/>
        <w:autoSpaceDN w:val="0"/>
        <w:adjustRightInd w:val="0"/>
      </w:pPr>
    </w:p>
    <w:p w14:paraId="4F56A6EE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4ED380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515.300</w:t>
      </w:r>
      <w:r>
        <w:tab/>
        <w:t xml:space="preserve">Approval of New EMS Systems </w:t>
      </w:r>
    </w:p>
    <w:p w14:paraId="4D14A393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515.310</w:t>
      </w:r>
      <w:r>
        <w:tab/>
        <w:t xml:space="preserve">Approval and Renewal of EMS Systems </w:t>
      </w:r>
    </w:p>
    <w:p w14:paraId="2BD42295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515.315</w:t>
      </w:r>
      <w:r>
        <w:tab/>
        <w:t xml:space="preserve">Bypass </w:t>
      </w:r>
      <w:r w:rsidR="00E711BE" w:rsidRPr="00A0023A">
        <w:t>or</w:t>
      </w:r>
      <w:r w:rsidR="00E711BE" w:rsidRPr="00A0023A">
        <w:rPr>
          <w:spacing w:val="-7"/>
        </w:rPr>
        <w:t xml:space="preserve"> </w:t>
      </w:r>
      <w:r w:rsidR="00E711BE" w:rsidRPr="00A0023A">
        <w:t>Resource</w:t>
      </w:r>
      <w:r w:rsidR="00E711BE" w:rsidRPr="00A0023A">
        <w:rPr>
          <w:spacing w:val="-8"/>
        </w:rPr>
        <w:t xml:space="preserve"> </w:t>
      </w:r>
      <w:r w:rsidR="00E711BE" w:rsidRPr="00A0023A">
        <w:t xml:space="preserve">Limitation </w:t>
      </w:r>
      <w:r>
        <w:t xml:space="preserve">Status Review </w:t>
      </w:r>
    </w:p>
    <w:p w14:paraId="043F825A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515.320</w:t>
      </w:r>
      <w:r>
        <w:tab/>
        <w:t xml:space="preserve">Scope of EMS Service </w:t>
      </w:r>
    </w:p>
    <w:p w14:paraId="13787078" w14:textId="77777777" w:rsidR="00E711BE" w:rsidRDefault="00E86AFC" w:rsidP="00E86AFC">
      <w:pPr>
        <w:widowControl w:val="0"/>
        <w:autoSpaceDE w:val="0"/>
        <w:autoSpaceDN w:val="0"/>
        <w:adjustRightInd w:val="0"/>
      </w:pPr>
      <w:r>
        <w:t>515.330</w:t>
      </w:r>
      <w:r>
        <w:tab/>
        <w:t xml:space="preserve">EMS System Program Plan </w:t>
      </w:r>
    </w:p>
    <w:p w14:paraId="0E7F60CC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515.340</w:t>
      </w:r>
      <w:r>
        <w:tab/>
        <w:t xml:space="preserve">EMS Medical Director's Course </w:t>
      </w:r>
    </w:p>
    <w:p w14:paraId="47B1243C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515.350</w:t>
      </w:r>
      <w:r>
        <w:tab/>
        <w:t xml:space="preserve">Data Collection and Submission </w:t>
      </w:r>
    </w:p>
    <w:p w14:paraId="71C7FF7D" w14:textId="7B718C63" w:rsidR="00E86AFC" w:rsidRDefault="00E86AFC" w:rsidP="00E86AFC">
      <w:pPr>
        <w:widowControl w:val="0"/>
        <w:autoSpaceDE w:val="0"/>
        <w:autoSpaceDN w:val="0"/>
        <w:adjustRightInd w:val="0"/>
      </w:pPr>
      <w:r>
        <w:t>515.360</w:t>
      </w:r>
      <w:r>
        <w:tab/>
        <w:t xml:space="preserve">Approval of Additional </w:t>
      </w:r>
      <w:r w:rsidR="00AA6F2B">
        <w:t>Pilot Programs, Medications</w:t>
      </w:r>
      <w:r w:rsidR="005D4064">
        <w:t>,</w:t>
      </w:r>
      <w:r>
        <w:t xml:space="preserve"> and Equipment </w:t>
      </w:r>
    </w:p>
    <w:p w14:paraId="0AE4D7BD" w14:textId="7737050D" w:rsidR="00AA6F2B" w:rsidRPr="007B0B99" w:rsidRDefault="00AA6F2B" w:rsidP="00AA6F2B">
      <w:r w:rsidRPr="007B0B99">
        <w:t>515.361</w:t>
      </w:r>
      <w:r>
        <w:tab/>
      </w:r>
      <w:r w:rsidRPr="007B0B99">
        <w:t>Mobile Integrated Health Care Program (MIHP)</w:t>
      </w:r>
    </w:p>
    <w:p w14:paraId="20A15B9E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515.370</w:t>
      </w:r>
      <w:r>
        <w:tab/>
        <w:t>Automated Defibrillation (Repealed)</w:t>
      </w:r>
    </w:p>
    <w:p w14:paraId="694483F4" w14:textId="77777777" w:rsidR="00E86AFC" w:rsidRDefault="00E86AFC" w:rsidP="0086148E">
      <w:pPr>
        <w:widowControl w:val="0"/>
        <w:autoSpaceDE w:val="0"/>
        <w:autoSpaceDN w:val="0"/>
        <w:adjustRightInd w:val="0"/>
        <w:ind w:left="1440" w:hanging="1440"/>
      </w:pPr>
      <w:r>
        <w:t>515.380</w:t>
      </w:r>
      <w:r>
        <w:tab/>
        <w:t xml:space="preserve">Do Not Resuscitate (DNR) </w:t>
      </w:r>
      <w:r w:rsidR="0086148E">
        <w:t xml:space="preserve">and Practitioner Orders for Life-Sustaining Treatment (POLST) </w:t>
      </w:r>
      <w:r>
        <w:t xml:space="preserve">Policy </w:t>
      </w:r>
    </w:p>
    <w:p w14:paraId="04871364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515.390</w:t>
      </w:r>
      <w:r>
        <w:tab/>
        <w:t xml:space="preserve">Minimum Standards for Continuing Operation </w:t>
      </w:r>
    </w:p>
    <w:p w14:paraId="4CFF9E72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515.400</w:t>
      </w:r>
      <w:r>
        <w:tab/>
        <w:t xml:space="preserve">General Communications </w:t>
      </w:r>
    </w:p>
    <w:p w14:paraId="056E6152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515.410</w:t>
      </w:r>
      <w:r>
        <w:tab/>
        <w:t xml:space="preserve">EMS System Communications </w:t>
      </w:r>
    </w:p>
    <w:p w14:paraId="76983B76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515.420</w:t>
      </w:r>
      <w:r>
        <w:tab/>
        <w:t xml:space="preserve">System Participation Suspensions </w:t>
      </w:r>
    </w:p>
    <w:p w14:paraId="492E124E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515.430</w:t>
      </w:r>
      <w:r>
        <w:tab/>
        <w:t>Suspension, Revocation and Denial of Licensure of EMTs (Repealed)</w:t>
      </w:r>
    </w:p>
    <w:p w14:paraId="07811EAB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515.440</w:t>
      </w:r>
      <w:r>
        <w:tab/>
        <w:t xml:space="preserve">State Emergency Medical Services Disciplinary Review Board </w:t>
      </w:r>
    </w:p>
    <w:p w14:paraId="7F8241E9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515.445</w:t>
      </w:r>
      <w:r>
        <w:tab/>
        <w:t xml:space="preserve">Pediatric Care </w:t>
      </w:r>
    </w:p>
    <w:p w14:paraId="432785E6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515.450</w:t>
      </w:r>
      <w:r>
        <w:tab/>
        <w:t>Complaints</w:t>
      </w:r>
    </w:p>
    <w:p w14:paraId="5E48A4F1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lastRenderedPageBreak/>
        <w:t>515.455</w:t>
      </w:r>
      <w:r>
        <w:tab/>
        <w:t>Intra- and Inter-</w:t>
      </w:r>
      <w:r w:rsidR="0086148E">
        <w:t>System</w:t>
      </w:r>
      <w:r>
        <w:t xml:space="preserve"> Dispute Resolution</w:t>
      </w:r>
    </w:p>
    <w:p w14:paraId="23EC89F8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515.460</w:t>
      </w:r>
      <w:r>
        <w:tab/>
        <w:t>Fees</w:t>
      </w:r>
    </w:p>
    <w:p w14:paraId="4475AF75" w14:textId="77777777" w:rsidR="00E86AFC" w:rsidRPr="000E0BB1" w:rsidRDefault="00E86AFC" w:rsidP="00E86AFC">
      <w:r w:rsidRPr="000E0BB1">
        <w:t>515.470</w:t>
      </w:r>
      <w:r>
        <w:tab/>
      </w:r>
      <w:r w:rsidRPr="000E0BB1">
        <w:t>Participation by Veterans Health Administration Facilities</w:t>
      </w:r>
    </w:p>
    <w:p w14:paraId="71D8F677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2B7420B4" w14:textId="77777777" w:rsidR="002054D7" w:rsidRDefault="002054D7" w:rsidP="002054D7">
      <w:pPr>
        <w:widowControl w:val="0"/>
        <w:autoSpaceDE w:val="0"/>
        <w:autoSpaceDN w:val="0"/>
        <w:adjustRightInd w:val="0"/>
        <w:jc w:val="center"/>
      </w:pPr>
      <w:r>
        <w:t>SUBPART D:  EDUCATION OF EMERGENCY MEDICAL TECHNICIANS, ADVANCED EMERGENCY MEDICAL TECHNICIANS, EMERGENCY MEDICAL TECHNICIANS-INTERMEDIATE, PARAMEDICS AND EMS PERSONNEL</w:t>
      </w:r>
    </w:p>
    <w:p w14:paraId="21175B68" w14:textId="77777777" w:rsidR="00E86AFC" w:rsidRDefault="00E86AFC" w:rsidP="000031F8">
      <w:pPr>
        <w:widowControl w:val="0"/>
        <w:autoSpaceDE w:val="0"/>
        <w:autoSpaceDN w:val="0"/>
        <w:adjustRightInd w:val="0"/>
      </w:pPr>
    </w:p>
    <w:p w14:paraId="181A593C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5DE0BF8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515.500</w:t>
      </w:r>
      <w:r>
        <w:tab/>
      </w:r>
      <w:r w:rsidR="00670FBC">
        <w:t>EMS System Education Program-</w:t>
      </w:r>
      <w:r>
        <w:t xml:space="preserve">Emergency Medical Technician </w:t>
      </w:r>
    </w:p>
    <w:p w14:paraId="727DF345" w14:textId="4BD59D97" w:rsidR="00E86AFC" w:rsidRDefault="00E86AFC" w:rsidP="00670FBC">
      <w:pPr>
        <w:widowControl w:val="0"/>
        <w:autoSpaceDE w:val="0"/>
        <w:autoSpaceDN w:val="0"/>
        <w:adjustRightInd w:val="0"/>
        <w:ind w:left="1440" w:hanging="1440"/>
      </w:pPr>
      <w:r>
        <w:t>515.510</w:t>
      </w:r>
      <w:r>
        <w:tab/>
      </w:r>
      <w:r w:rsidR="00670FBC">
        <w:t>Advanced Emergency Medical Technician</w:t>
      </w:r>
      <w:r>
        <w:t xml:space="preserve"> </w:t>
      </w:r>
      <w:r w:rsidR="00670FBC">
        <w:t>Education</w:t>
      </w:r>
      <w:r>
        <w:t xml:space="preserve"> </w:t>
      </w:r>
    </w:p>
    <w:p w14:paraId="64EA9786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515.520</w:t>
      </w:r>
      <w:r>
        <w:tab/>
        <w:t xml:space="preserve">Paramedic </w:t>
      </w:r>
      <w:r w:rsidR="00670FBC">
        <w:t>Education</w:t>
      </w:r>
      <w:r>
        <w:t xml:space="preserve"> </w:t>
      </w:r>
    </w:p>
    <w:p w14:paraId="16C3DA75" w14:textId="5D0B862A" w:rsidR="00E86AFC" w:rsidRDefault="00E86AFC" w:rsidP="00E86AFC">
      <w:pPr>
        <w:widowControl w:val="0"/>
        <w:autoSpaceDE w:val="0"/>
        <w:autoSpaceDN w:val="0"/>
        <w:adjustRightInd w:val="0"/>
      </w:pPr>
      <w:r>
        <w:t>515.530</w:t>
      </w:r>
      <w:r>
        <w:tab/>
        <w:t>EMT</w:t>
      </w:r>
      <w:r w:rsidR="00670FBC">
        <w:t>, A-EMT, and Paramedic</w:t>
      </w:r>
      <w:r>
        <w:t xml:space="preserve"> Testing </w:t>
      </w:r>
    </w:p>
    <w:p w14:paraId="72A067C2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515.540</w:t>
      </w:r>
      <w:r>
        <w:tab/>
        <w:t>EMT</w:t>
      </w:r>
      <w:r w:rsidR="00670FBC">
        <w:t>, A-EMT, EMT-I and Paramedic</w:t>
      </w:r>
      <w:r>
        <w:t xml:space="preserve"> Licensure </w:t>
      </w:r>
    </w:p>
    <w:p w14:paraId="0EB97298" w14:textId="131A5A2C" w:rsidR="00E86AFC" w:rsidRDefault="00E86AFC" w:rsidP="00E86AFC">
      <w:pPr>
        <w:widowControl w:val="0"/>
        <w:autoSpaceDE w:val="0"/>
        <w:autoSpaceDN w:val="0"/>
        <w:adjustRightInd w:val="0"/>
      </w:pPr>
      <w:r>
        <w:t>515.550</w:t>
      </w:r>
      <w:r>
        <w:tab/>
        <w:t xml:space="preserve">Scope of Practice – Licensed </w:t>
      </w:r>
      <w:r w:rsidR="00AA6F2B">
        <w:t xml:space="preserve">EMR, </w:t>
      </w:r>
      <w:r>
        <w:t>EMT</w:t>
      </w:r>
      <w:r w:rsidR="00AA6F2B">
        <w:t>, EMT-I, A-EMT,</w:t>
      </w:r>
      <w:r w:rsidR="003A64F1">
        <w:t xml:space="preserve"> and Paramedic</w:t>
      </w:r>
      <w:r>
        <w:t xml:space="preserve"> </w:t>
      </w:r>
    </w:p>
    <w:p w14:paraId="7B6DE118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515.560</w:t>
      </w:r>
      <w:r>
        <w:tab/>
        <w:t xml:space="preserve">EMT Continuing Education </w:t>
      </w:r>
    </w:p>
    <w:p w14:paraId="4161588B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515.570</w:t>
      </w:r>
      <w:r>
        <w:tab/>
      </w:r>
      <w:r w:rsidR="00670FBC">
        <w:t xml:space="preserve">A-EMT and </w:t>
      </w:r>
      <w:r>
        <w:t xml:space="preserve">EMT-I Continuing Education </w:t>
      </w:r>
    </w:p>
    <w:p w14:paraId="4E8EAC07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515.580</w:t>
      </w:r>
      <w:r>
        <w:tab/>
      </w:r>
      <w:r w:rsidR="00670FBC">
        <w:t>Paramedic</w:t>
      </w:r>
      <w:r>
        <w:t xml:space="preserve"> Continuing Education </w:t>
      </w:r>
    </w:p>
    <w:p w14:paraId="526A7916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515.590</w:t>
      </w:r>
      <w:r>
        <w:tab/>
      </w:r>
      <w:r w:rsidR="00670FBC">
        <w:t>EMS Personnel</w:t>
      </w:r>
      <w:r>
        <w:t xml:space="preserve"> License Renewals </w:t>
      </w:r>
    </w:p>
    <w:p w14:paraId="59B41416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515.600</w:t>
      </w:r>
      <w:r>
        <w:tab/>
      </w:r>
      <w:r w:rsidR="00670FBC">
        <w:t>EMS Personnel</w:t>
      </w:r>
      <w:r>
        <w:t xml:space="preserve"> Inactive Status </w:t>
      </w:r>
    </w:p>
    <w:p w14:paraId="6C737AB0" w14:textId="1E26F112" w:rsidR="00E711BE" w:rsidRDefault="00E86AFC" w:rsidP="00E86AFC">
      <w:pPr>
        <w:widowControl w:val="0"/>
        <w:autoSpaceDE w:val="0"/>
        <w:autoSpaceDN w:val="0"/>
        <w:adjustRightInd w:val="0"/>
      </w:pPr>
      <w:r>
        <w:t>515.610</w:t>
      </w:r>
      <w:r>
        <w:tab/>
      </w:r>
      <w:r w:rsidR="00AA6F2B">
        <w:t xml:space="preserve">EMD, EMR, </w:t>
      </w:r>
      <w:r>
        <w:t>EMT</w:t>
      </w:r>
      <w:r w:rsidR="00670FBC">
        <w:t>, A-EMT and Paramedic</w:t>
      </w:r>
      <w:r>
        <w:t xml:space="preserve"> Reciprocity </w:t>
      </w:r>
    </w:p>
    <w:p w14:paraId="2536A4F4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515.620</w:t>
      </w:r>
      <w:r>
        <w:tab/>
        <w:t>Felony Convictions (Renumbered)</w:t>
      </w:r>
    </w:p>
    <w:p w14:paraId="3C62F796" w14:textId="77777777" w:rsidR="00E86AFC" w:rsidRDefault="00E86AFC" w:rsidP="00E86AFC">
      <w:pPr>
        <w:widowControl w:val="0"/>
        <w:autoSpaceDE w:val="0"/>
        <w:autoSpaceDN w:val="0"/>
        <w:adjustRightInd w:val="0"/>
      </w:pPr>
      <w:r w:rsidRPr="003F0388">
        <w:t>515.630</w:t>
      </w:r>
      <w:r>
        <w:tab/>
      </w:r>
      <w:r w:rsidRPr="003F0388">
        <w:t>Evaluation and Recognition of Military Experience and Education</w:t>
      </w:r>
    </w:p>
    <w:p w14:paraId="3BC11241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515.640</w:t>
      </w:r>
      <w:r>
        <w:tab/>
        <w:t>Reinstatement</w:t>
      </w:r>
    </w:p>
    <w:p w14:paraId="78E61C81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2EE07959" w14:textId="77777777" w:rsidR="001246EC" w:rsidRDefault="001246EC" w:rsidP="001246EC">
      <w:pPr>
        <w:widowControl w:val="0"/>
        <w:autoSpaceDE w:val="0"/>
        <w:autoSpaceDN w:val="0"/>
        <w:adjustRightInd w:val="0"/>
        <w:jc w:val="center"/>
      </w:pPr>
      <w:r>
        <w:t xml:space="preserve">SUBPART E:  EMS LEAD INSTRUCTOR, EMERGENCY MEDICAL DISPATCHER, EMERGENCY MEDICAL RESPONDER, PRE-HOSPITAL REGISTERED NURSE, EMERGENCY COMMUNICATIONS REGISTERED NURSE, AND </w:t>
      </w:r>
    </w:p>
    <w:p w14:paraId="749C282A" w14:textId="77777777" w:rsidR="001246EC" w:rsidRDefault="001246EC" w:rsidP="001246EC">
      <w:pPr>
        <w:widowControl w:val="0"/>
        <w:autoSpaceDE w:val="0"/>
        <w:autoSpaceDN w:val="0"/>
        <w:adjustRightInd w:val="0"/>
        <w:jc w:val="center"/>
      </w:pPr>
      <w:r>
        <w:t>TRAUMA NURSE SPECIALIST</w:t>
      </w:r>
    </w:p>
    <w:p w14:paraId="25BDD57C" w14:textId="77777777" w:rsidR="00E86AFC" w:rsidRDefault="00E86AFC" w:rsidP="000031F8">
      <w:pPr>
        <w:widowControl w:val="0"/>
        <w:autoSpaceDE w:val="0"/>
        <w:autoSpaceDN w:val="0"/>
        <w:adjustRightInd w:val="0"/>
      </w:pPr>
    </w:p>
    <w:p w14:paraId="7EB3C432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17A9D50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515.700</w:t>
      </w:r>
      <w:r>
        <w:tab/>
        <w:t xml:space="preserve">EMS Lead Instructor </w:t>
      </w:r>
    </w:p>
    <w:p w14:paraId="67F1D64F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515.710</w:t>
      </w:r>
      <w:r>
        <w:tab/>
        <w:t xml:space="preserve">Emergency Medical Dispatcher </w:t>
      </w:r>
    </w:p>
    <w:p w14:paraId="43B78325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515.715</w:t>
      </w:r>
      <w:r>
        <w:tab/>
        <w:t>Provisional Licensure for Emergency Medical Responders</w:t>
      </w:r>
    </w:p>
    <w:p w14:paraId="722EF23D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515.720</w:t>
      </w:r>
      <w:r>
        <w:tab/>
        <w:t>First Responder (Repealed)</w:t>
      </w:r>
    </w:p>
    <w:p w14:paraId="0E0FF929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515.725</w:t>
      </w:r>
      <w:r>
        <w:tab/>
        <w:t xml:space="preserve">Emergency Medical Responder </w:t>
      </w:r>
    </w:p>
    <w:p w14:paraId="15D65C0F" w14:textId="09597831" w:rsidR="00E86AFC" w:rsidRDefault="00E86AFC" w:rsidP="00460EA7">
      <w:pPr>
        <w:widowControl w:val="0"/>
        <w:autoSpaceDE w:val="0"/>
        <w:autoSpaceDN w:val="0"/>
        <w:adjustRightInd w:val="0"/>
        <w:ind w:left="1440" w:hanging="1440"/>
      </w:pPr>
      <w:r>
        <w:t>515.730</w:t>
      </w:r>
      <w:r>
        <w:tab/>
        <w:t>Pre-Hospital Registered Nurse</w:t>
      </w:r>
      <w:r w:rsidR="00460EA7">
        <w:t xml:space="preserve">, Pre-Hospital Physician Assistant, </w:t>
      </w:r>
      <w:r w:rsidR="003A28B6">
        <w:t xml:space="preserve">and </w:t>
      </w:r>
      <w:r w:rsidR="00460EA7">
        <w:t xml:space="preserve">Pre-Hospital Advanced Practice </w:t>
      </w:r>
      <w:r w:rsidR="006343B3">
        <w:t xml:space="preserve">Registered </w:t>
      </w:r>
      <w:r w:rsidR="00460EA7">
        <w:t>Nurse</w:t>
      </w:r>
      <w:r>
        <w:t xml:space="preserve"> </w:t>
      </w:r>
    </w:p>
    <w:p w14:paraId="5B966DD6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515.740</w:t>
      </w:r>
      <w:r>
        <w:tab/>
        <w:t xml:space="preserve">Emergency Communications Registered Nurse </w:t>
      </w:r>
    </w:p>
    <w:p w14:paraId="35008209" w14:textId="33D89E00" w:rsidR="00E86AFC" w:rsidRDefault="00E86AFC" w:rsidP="00E86AFC">
      <w:pPr>
        <w:widowControl w:val="0"/>
        <w:autoSpaceDE w:val="0"/>
        <w:autoSpaceDN w:val="0"/>
        <w:adjustRightInd w:val="0"/>
      </w:pPr>
      <w:r>
        <w:t>515.750</w:t>
      </w:r>
      <w:r>
        <w:tab/>
        <w:t xml:space="preserve">Trauma Nurse Specialist </w:t>
      </w:r>
      <w:r w:rsidR="00AA6F2B">
        <w:t>Education Program and Licensing</w:t>
      </w:r>
    </w:p>
    <w:p w14:paraId="6F895E32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515.760</w:t>
      </w:r>
      <w:r>
        <w:tab/>
        <w:t xml:space="preserve">Trauma Nurse Specialist Program Plan </w:t>
      </w:r>
    </w:p>
    <w:p w14:paraId="03EF9695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197093B2" w14:textId="77777777" w:rsidR="00E86AFC" w:rsidRDefault="00E86AFC" w:rsidP="00E86AFC">
      <w:pPr>
        <w:widowControl w:val="0"/>
        <w:autoSpaceDE w:val="0"/>
        <w:autoSpaceDN w:val="0"/>
        <w:adjustRightInd w:val="0"/>
        <w:jc w:val="center"/>
      </w:pPr>
      <w:r>
        <w:t>SUBPART F:  VEHICLE SERVICE PROVIDERS</w:t>
      </w:r>
    </w:p>
    <w:p w14:paraId="0EDEC4AC" w14:textId="77777777" w:rsidR="00E86AFC" w:rsidRDefault="00E86AFC" w:rsidP="000031F8">
      <w:pPr>
        <w:widowControl w:val="0"/>
        <w:autoSpaceDE w:val="0"/>
        <w:autoSpaceDN w:val="0"/>
        <w:adjustRightInd w:val="0"/>
      </w:pPr>
    </w:p>
    <w:p w14:paraId="132BA605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C8CD5C0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515.800</w:t>
      </w:r>
      <w:r>
        <w:tab/>
        <w:t xml:space="preserve">Vehicle Service Provider Licensure </w:t>
      </w:r>
    </w:p>
    <w:p w14:paraId="11F0E89D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515.810</w:t>
      </w:r>
      <w:r>
        <w:tab/>
        <w:t xml:space="preserve">EMS Vehicle System Participation </w:t>
      </w:r>
    </w:p>
    <w:p w14:paraId="62189BE9" w14:textId="77777777" w:rsidR="00E86AFC" w:rsidRDefault="00E86AFC" w:rsidP="00E86AFC">
      <w:pPr>
        <w:widowControl w:val="0"/>
        <w:autoSpaceDE w:val="0"/>
        <w:autoSpaceDN w:val="0"/>
        <w:adjustRightInd w:val="0"/>
        <w:ind w:left="1440" w:hanging="1440"/>
      </w:pPr>
      <w:r>
        <w:t>515.820</w:t>
      </w:r>
      <w:r>
        <w:tab/>
        <w:t xml:space="preserve">Denial, Nonrenewal, Suspension and Revocation of a Vehicle Service Provider License </w:t>
      </w:r>
    </w:p>
    <w:p w14:paraId="6522216B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515.825</w:t>
      </w:r>
      <w:r>
        <w:tab/>
        <w:t xml:space="preserve">Alternate Response Vehicle </w:t>
      </w:r>
    </w:p>
    <w:p w14:paraId="6968F5A9" w14:textId="77777777" w:rsidR="00770924" w:rsidRDefault="00770924" w:rsidP="00E86AFC">
      <w:pPr>
        <w:widowControl w:val="0"/>
        <w:autoSpaceDE w:val="0"/>
        <w:autoSpaceDN w:val="0"/>
        <w:adjustRightInd w:val="0"/>
      </w:pPr>
      <w:r>
        <w:t>515.827</w:t>
      </w:r>
      <w:r>
        <w:tab/>
        <w:t>Ambulance Assist</w:t>
      </w:r>
      <w:r w:rsidR="00D44B63">
        <w:t>ance</w:t>
      </w:r>
      <w:r>
        <w:t xml:space="preserve"> Vehicle Provider Upgrades</w:t>
      </w:r>
    </w:p>
    <w:p w14:paraId="7AA554E5" w14:textId="77777777" w:rsidR="00E711BE" w:rsidRDefault="00E86AFC" w:rsidP="00E86AFC">
      <w:pPr>
        <w:widowControl w:val="0"/>
        <w:autoSpaceDE w:val="0"/>
        <w:autoSpaceDN w:val="0"/>
        <w:adjustRightInd w:val="0"/>
      </w:pPr>
      <w:r>
        <w:t>515.830</w:t>
      </w:r>
      <w:r>
        <w:tab/>
        <w:t xml:space="preserve">Ambulance Licensing Requirements </w:t>
      </w:r>
    </w:p>
    <w:p w14:paraId="33B6C2BD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515.833</w:t>
      </w:r>
      <w:r>
        <w:tab/>
        <w:t>In-Field Service Level Upgrade – Rural Population</w:t>
      </w:r>
    </w:p>
    <w:p w14:paraId="055995B8" w14:textId="77777777" w:rsidR="00E86AFC" w:rsidRPr="000E0BB1" w:rsidRDefault="00E86AFC" w:rsidP="00E86AFC">
      <w:r w:rsidRPr="000E0BB1">
        <w:t>515.835</w:t>
      </w:r>
      <w:r>
        <w:tab/>
      </w:r>
      <w:r w:rsidRPr="000E0BB1">
        <w:t xml:space="preserve">Stretcher Van Provider </w:t>
      </w:r>
      <w:r>
        <w:t>L</w:t>
      </w:r>
      <w:r w:rsidRPr="000E0BB1">
        <w:t>icensing Requirements</w:t>
      </w:r>
    </w:p>
    <w:p w14:paraId="58D16B24" w14:textId="77777777" w:rsidR="00E86AFC" w:rsidRPr="000E0BB1" w:rsidRDefault="00E86AFC" w:rsidP="00E86AFC">
      <w:r w:rsidRPr="000E0BB1">
        <w:t>515.840</w:t>
      </w:r>
      <w:r>
        <w:tab/>
      </w:r>
      <w:r w:rsidRPr="000E0BB1">
        <w:t>Stretcher Van Requirements</w:t>
      </w:r>
    </w:p>
    <w:p w14:paraId="75081FDD" w14:textId="77777777" w:rsidR="00E86AFC" w:rsidRPr="000E0BB1" w:rsidRDefault="00E86AFC" w:rsidP="00E86AFC">
      <w:r w:rsidRPr="000E0BB1">
        <w:t>515.845</w:t>
      </w:r>
      <w:r>
        <w:tab/>
      </w:r>
      <w:r w:rsidRPr="000E0BB1">
        <w:t>Operation of Stretcher Vans</w:t>
      </w:r>
    </w:p>
    <w:p w14:paraId="53BB4EAE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515.850</w:t>
      </w:r>
      <w:r>
        <w:tab/>
        <w:t>Reserve Ambulances</w:t>
      </w:r>
    </w:p>
    <w:p w14:paraId="53C64A8B" w14:textId="40AE4968" w:rsidR="00E86AFC" w:rsidRDefault="00E86AFC" w:rsidP="00E86AFC">
      <w:pPr>
        <w:widowControl w:val="0"/>
        <w:autoSpaceDE w:val="0"/>
        <w:autoSpaceDN w:val="0"/>
        <w:adjustRightInd w:val="0"/>
      </w:pPr>
      <w:r>
        <w:t>515.860</w:t>
      </w:r>
      <w:r>
        <w:tab/>
      </w:r>
      <w:r w:rsidR="00AA6F2B">
        <w:t xml:space="preserve">ALS Expanded Scope and </w:t>
      </w:r>
      <w:r>
        <w:t>Critical Care Transport</w:t>
      </w:r>
    </w:p>
    <w:p w14:paraId="57342825" w14:textId="77777777" w:rsidR="00E711BE" w:rsidRDefault="00E711BE" w:rsidP="000031F8">
      <w:pPr>
        <w:widowControl w:val="0"/>
        <w:autoSpaceDE w:val="0"/>
        <w:autoSpaceDN w:val="0"/>
        <w:adjustRightInd w:val="0"/>
      </w:pPr>
    </w:p>
    <w:p w14:paraId="06F50736" w14:textId="77777777" w:rsidR="00E86AFC" w:rsidRDefault="00E86AFC" w:rsidP="00E86AFC">
      <w:pPr>
        <w:widowControl w:val="0"/>
        <w:autoSpaceDE w:val="0"/>
        <w:autoSpaceDN w:val="0"/>
        <w:adjustRightInd w:val="0"/>
        <w:jc w:val="center"/>
      </w:pPr>
      <w:r>
        <w:t>SUBPART G:  LICENSURE OF SPECIALIZED EMERGENCY</w:t>
      </w:r>
    </w:p>
    <w:p w14:paraId="01224816" w14:textId="77777777" w:rsidR="00E86AFC" w:rsidRDefault="00E86AFC" w:rsidP="00E86AFC">
      <w:pPr>
        <w:widowControl w:val="0"/>
        <w:autoSpaceDE w:val="0"/>
        <w:autoSpaceDN w:val="0"/>
        <w:adjustRightInd w:val="0"/>
        <w:jc w:val="center"/>
      </w:pPr>
      <w:r>
        <w:t>MEDICAL SERVICES VEHICLE (SEMSV) PROGRAMS</w:t>
      </w:r>
    </w:p>
    <w:p w14:paraId="1B342094" w14:textId="77777777" w:rsidR="00E86AFC" w:rsidRDefault="00E86AFC" w:rsidP="000031F8">
      <w:pPr>
        <w:widowControl w:val="0"/>
        <w:autoSpaceDE w:val="0"/>
        <w:autoSpaceDN w:val="0"/>
        <w:adjustRightInd w:val="0"/>
      </w:pPr>
    </w:p>
    <w:p w14:paraId="39D2842A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C251FA7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515.900</w:t>
      </w:r>
      <w:r>
        <w:tab/>
        <w:t xml:space="preserve">Licensure of SEMSV Programs – General </w:t>
      </w:r>
    </w:p>
    <w:p w14:paraId="173C2A7A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515.910</w:t>
      </w:r>
      <w:r>
        <w:tab/>
        <w:t xml:space="preserve">Denial, Nonrenewal, Suspension or Revocation of SEMSV Licensure </w:t>
      </w:r>
    </w:p>
    <w:p w14:paraId="7A3657DE" w14:textId="56FB0406" w:rsidR="00E86AFC" w:rsidRDefault="00E86AFC" w:rsidP="00AA6F2B">
      <w:pPr>
        <w:widowControl w:val="0"/>
        <w:autoSpaceDE w:val="0"/>
        <w:autoSpaceDN w:val="0"/>
        <w:adjustRightInd w:val="0"/>
        <w:ind w:left="1440" w:hanging="1440"/>
      </w:pPr>
      <w:r>
        <w:t>515.920</w:t>
      </w:r>
      <w:r>
        <w:tab/>
        <w:t xml:space="preserve">SEMSV Program Licensure Requirements for </w:t>
      </w:r>
      <w:r w:rsidR="00AA6F2B">
        <w:t xml:space="preserve">Air </w:t>
      </w:r>
      <w:r w:rsidR="00B55A80">
        <w:t xml:space="preserve">Medical </w:t>
      </w:r>
      <w:r w:rsidR="00AA6F2B">
        <w:t>Transport Programs</w:t>
      </w:r>
      <w:r>
        <w:t xml:space="preserve"> </w:t>
      </w:r>
    </w:p>
    <w:p w14:paraId="11D5DFC7" w14:textId="56B24AB6" w:rsidR="00E86AFC" w:rsidRDefault="00E86AFC" w:rsidP="00E86AFC">
      <w:pPr>
        <w:widowControl w:val="0"/>
        <w:autoSpaceDE w:val="0"/>
        <w:autoSpaceDN w:val="0"/>
        <w:adjustRightInd w:val="0"/>
      </w:pPr>
      <w:r>
        <w:t>515.930</w:t>
      </w:r>
      <w:r>
        <w:tab/>
        <w:t xml:space="preserve">Helicopter and Fixed-Wing Aircraft Requirements </w:t>
      </w:r>
    </w:p>
    <w:p w14:paraId="54F6A025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515.935</w:t>
      </w:r>
      <w:r>
        <w:tab/>
        <w:t xml:space="preserve">EMS Pilot Specifications </w:t>
      </w:r>
    </w:p>
    <w:p w14:paraId="146A96E4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515.940</w:t>
      </w:r>
      <w:r>
        <w:tab/>
        <w:t xml:space="preserve">Aeromedical Crew Member </w:t>
      </w:r>
      <w:r w:rsidR="00A1046D">
        <w:t>Education</w:t>
      </w:r>
      <w:r>
        <w:t xml:space="preserve"> Requirements </w:t>
      </w:r>
    </w:p>
    <w:p w14:paraId="582B6E6F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515.945</w:t>
      </w:r>
      <w:r>
        <w:tab/>
        <w:t xml:space="preserve">Aircraft Vehicle Specifications and Operation </w:t>
      </w:r>
    </w:p>
    <w:p w14:paraId="15388EB7" w14:textId="12B33433" w:rsidR="00E86AFC" w:rsidRDefault="00E86AFC" w:rsidP="00E86AFC">
      <w:pPr>
        <w:widowControl w:val="0"/>
        <w:autoSpaceDE w:val="0"/>
        <w:autoSpaceDN w:val="0"/>
        <w:adjustRightInd w:val="0"/>
      </w:pPr>
      <w:r>
        <w:t>515.950</w:t>
      </w:r>
      <w:r>
        <w:tab/>
        <w:t xml:space="preserve">Aircraft Medical Equipment and </w:t>
      </w:r>
      <w:r w:rsidR="00AA6F2B">
        <w:t>Medications</w:t>
      </w:r>
      <w:r>
        <w:t xml:space="preserve"> </w:t>
      </w:r>
    </w:p>
    <w:p w14:paraId="35C7B5A8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515.955</w:t>
      </w:r>
      <w:r>
        <w:tab/>
        <w:t xml:space="preserve">Vehicle Maintenance for Helicopter and Fixed-wing Aircraft Programs </w:t>
      </w:r>
    </w:p>
    <w:p w14:paraId="4990CA31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515.960</w:t>
      </w:r>
      <w:r>
        <w:tab/>
        <w:t xml:space="preserve">Aircraft Communications and Dispatch Center </w:t>
      </w:r>
    </w:p>
    <w:p w14:paraId="52A9A3AC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515.963</w:t>
      </w:r>
      <w:r>
        <w:tab/>
        <w:t>Flight Program Safety Standards</w:t>
      </w:r>
    </w:p>
    <w:p w14:paraId="50F8F093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515.965</w:t>
      </w:r>
      <w:r>
        <w:tab/>
        <w:t xml:space="preserve">Watercraft Requirements </w:t>
      </w:r>
    </w:p>
    <w:p w14:paraId="7932113D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515.970</w:t>
      </w:r>
      <w:r>
        <w:tab/>
        <w:t xml:space="preserve">Watercraft Vehicle Specifications and Operation </w:t>
      </w:r>
    </w:p>
    <w:p w14:paraId="10CC4933" w14:textId="7FE638B4" w:rsidR="00E86AFC" w:rsidRDefault="00E86AFC" w:rsidP="00E86AFC">
      <w:pPr>
        <w:widowControl w:val="0"/>
        <w:autoSpaceDE w:val="0"/>
        <w:autoSpaceDN w:val="0"/>
        <w:adjustRightInd w:val="0"/>
      </w:pPr>
      <w:r>
        <w:t>515.975</w:t>
      </w:r>
      <w:r>
        <w:tab/>
        <w:t xml:space="preserve">Watercraft Medical Equipment and </w:t>
      </w:r>
      <w:r w:rsidR="00AA6F2B">
        <w:t>Medications</w:t>
      </w:r>
      <w:r>
        <w:t xml:space="preserve"> </w:t>
      </w:r>
    </w:p>
    <w:p w14:paraId="0820DCB5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515.980</w:t>
      </w:r>
      <w:r>
        <w:tab/>
        <w:t xml:space="preserve">Watercraft Communications and Dispatch Center </w:t>
      </w:r>
    </w:p>
    <w:p w14:paraId="6FBFC18D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515.985</w:t>
      </w:r>
      <w:r>
        <w:tab/>
        <w:t xml:space="preserve">Off-Road SEMSV Requirements </w:t>
      </w:r>
    </w:p>
    <w:p w14:paraId="2A712819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515.990</w:t>
      </w:r>
      <w:r>
        <w:tab/>
        <w:t xml:space="preserve">Off-Road Vehicle Specifications and Operation </w:t>
      </w:r>
    </w:p>
    <w:p w14:paraId="521C13E2" w14:textId="3E1A49BA" w:rsidR="00E86AFC" w:rsidRDefault="00E86AFC" w:rsidP="00E86AFC">
      <w:pPr>
        <w:widowControl w:val="0"/>
        <w:autoSpaceDE w:val="0"/>
        <w:autoSpaceDN w:val="0"/>
        <w:adjustRightInd w:val="0"/>
      </w:pPr>
      <w:r>
        <w:t>515.995</w:t>
      </w:r>
      <w:r>
        <w:tab/>
        <w:t xml:space="preserve">Off-Road Medical Equipment and </w:t>
      </w:r>
      <w:r w:rsidR="00AA6F2B">
        <w:t>Medications</w:t>
      </w:r>
      <w:r>
        <w:t xml:space="preserve"> </w:t>
      </w:r>
    </w:p>
    <w:p w14:paraId="1A33A5E9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515.1000</w:t>
      </w:r>
      <w:r>
        <w:tab/>
        <w:t xml:space="preserve">Off-Road Communications and Dispatch Center </w:t>
      </w:r>
    </w:p>
    <w:p w14:paraId="4A70A932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5F17BCED" w14:textId="77777777" w:rsidR="00E86AFC" w:rsidRDefault="00E86AFC" w:rsidP="00E86AFC">
      <w:pPr>
        <w:widowControl w:val="0"/>
        <w:autoSpaceDE w:val="0"/>
        <w:autoSpaceDN w:val="0"/>
        <w:adjustRightInd w:val="0"/>
        <w:jc w:val="center"/>
      </w:pPr>
      <w:r>
        <w:t>SUBPART H:  TRAUMA CENTERS</w:t>
      </w:r>
    </w:p>
    <w:p w14:paraId="2CB7C12A" w14:textId="77777777" w:rsidR="00E86AFC" w:rsidRDefault="00E86AFC" w:rsidP="000031F8">
      <w:pPr>
        <w:widowControl w:val="0"/>
        <w:autoSpaceDE w:val="0"/>
        <w:autoSpaceDN w:val="0"/>
        <w:adjustRightInd w:val="0"/>
      </w:pPr>
    </w:p>
    <w:p w14:paraId="207A45C5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DD3646C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515.2000</w:t>
      </w:r>
      <w:r>
        <w:tab/>
        <w:t xml:space="preserve">Trauma Center Designation </w:t>
      </w:r>
    </w:p>
    <w:p w14:paraId="01C02C26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515.2010</w:t>
      </w:r>
      <w:r>
        <w:tab/>
        <w:t xml:space="preserve">Denial of Application for Designation or Request for Renewal </w:t>
      </w:r>
    </w:p>
    <w:p w14:paraId="446A6806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515.2020</w:t>
      </w:r>
      <w:r>
        <w:tab/>
        <w:t xml:space="preserve">Inspection and Revocation of Designation </w:t>
      </w:r>
    </w:p>
    <w:p w14:paraId="41258D31" w14:textId="77777777" w:rsidR="00E711BE" w:rsidRDefault="00E86AFC" w:rsidP="00E86AFC">
      <w:pPr>
        <w:widowControl w:val="0"/>
        <w:autoSpaceDE w:val="0"/>
        <w:autoSpaceDN w:val="0"/>
        <w:adjustRightInd w:val="0"/>
      </w:pPr>
      <w:r>
        <w:t>515.2030</w:t>
      </w:r>
      <w:r>
        <w:tab/>
        <w:t xml:space="preserve">Level I Trauma Center Designation Criteria </w:t>
      </w:r>
    </w:p>
    <w:p w14:paraId="58A66791" w14:textId="77777777" w:rsidR="00E711BE" w:rsidRDefault="00E86AFC" w:rsidP="00E86AFC">
      <w:pPr>
        <w:widowControl w:val="0"/>
        <w:autoSpaceDE w:val="0"/>
        <w:autoSpaceDN w:val="0"/>
        <w:adjustRightInd w:val="0"/>
      </w:pPr>
      <w:r>
        <w:t>515.2035</w:t>
      </w:r>
      <w:r>
        <w:tab/>
        <w:t xml:space="preserve">Level I Pediatric Trauma Center </w:t>
      </w:r>
    </w:p>
    <w:p w14:paraId="02E00C8E" w14:textId="77777777" w:rsidR="00E711BE" w:rsidRDefault="00E86AFC" w:rsidP="00E86AFC">
      <w:pPr>
        <w:widowControl w:val="0"/>
        <w:autoSpaceDE w:val="0"/>
        <w:autoSpaceDN w:val="0"/>
        <w:adjustRightInd w:val="0"/>
      </w:pPr>
      <w:r>
        <w:t>515.2040</w:t>
      </w:r>
      <w:r>
        <w:tab/>
        <w:t xml:space="preserve">Level II Trauma Center Designation Criteria </w:t>
      </w:r>
    </w:p>
    <w:p w14:paraId="684E661F" w14:textId="77777777" w:rsidR="00E711BE" w:rsidRDefault="00E86AFC" w:rsidP="00E86AFC">
      <w:pPr>
        <w:widowControl w:val="0"/>
        <w:autoSpaceDE w:val="0"/>
        <w:autoSpaceDN w:val="0"/>
        <w:adjustRightInd w:val="0"/>
      </w:pPr>
      <w:r>
        <w:t>515.2045</w:t>
      </w:r>
      <w:r>
        <w:tab/>
        <w:t xml:space="preserve">Level II Pediatric Trauma Center </w:t>
      </w:r>
    </w:p>
    <w:p w14:paraId="22B0987F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515.2050</w:t>
      </w:r>
      <w:r>
        <w:tab/>
        <w:t xml:space="preserve">Trauma Center Uniform Reporting Requirements </w:t>
      </w:r>
    </w:p>
    <w:p w14:paraId="6BD6F376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515.2060</w:t>
      </w:r>
      <w:r>
        <w:tab/>
        <w:t xml:space="preserve">Trauma Patient Evaluation and Transfer </w:t>
      </w:r>
    </w:p>
    <w:p w14:paraId="3046DFF8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515.2070</w:t>
      </w:r>
      <w:r>
        <w:tab/>
        <w:t xml:space="preserve">Trauma Center Designation Delegation to Local Health Departments </w:t>
      </w:r>
    </w:p>
    <w:p w14:paraId="2A0AE85D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515.2080</w:t>
      </w:r>
      <w:r>
        <w:tab/>
        <w:t xml:space="preserve">Trauma Center Confidentiality and Immunity </w:t>
      </w:r>
    </w:p>
    <w:p w14:paraId="7F810542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515.2090</w:t>
      </w:r>
      <w:r>
        <w:tab/>
        <w:t xml:space="preserve">Trauma Center Fund </w:t>
      </w:r>
    </w:p>
    <w:p w14:paraId="13B3AE23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515.2100</w:t>
      </w:r>
      <w:r>
        <w:tab/>
        <w:t xml:space="preserve">Pediatric Care (Renumbered) </w:t>
      </w:r>
    </w:p>
    <w:p w14:paraId="6F2C439D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515.2200</w:t>
      </w:r>
      <w:r>
        <w:tab/>
        <w:t xml:space="preserve">Suspension Policy for Trauma Nurse Specialist Certification </w:t>
      </w:r>
    </w:p>
    <w:p w14:paraId="102AC225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5366AC54" w14:textId="77777777" w:rsidR="00E86AFC" w:rsidRDefault="00E86AFC" w:rsidP="00E86AFC">
      <w:pPr>
        <w:widowControl w:val="0"/>
        <w:autoSpaceDE w:val="0"/>
        <w:autoSpaceDN w:val="0"/>
        <w:adjustRightInd w:val="0"/>
        <w:jc w:val="center"/>
      </w:pPr>
      <w:r>
        <w:t>SUBPART I:  EMS ASSISTANCE FUND</w:t>
      </w:r>
    </w:p>
    <w:p w14:paraId="24EDF6C6" w14:textId="77777777" w:rsidR="00E86AFC" w:rsidRDefault="00E86AFC" w:rsidP="000031F8">
      <w:pPr>
        <w:widowControl w:val="0"/>
        <w:autoSpaceDE w:val="0"/>
        <w:autoSpaceDN w:val="0"/>
        <w:adjustRightInd w:val="0"/>
      </w:pPr>
    </w:p>
    <w:p w14:paraId="5820BEC1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B42CE1F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515.3000</w:t>
      </w:r>
      <w:r>
        <w:tab/>
        <w:t xml:space="preserve">EMS Assistance Fund Administration </w:t>
      </w:r>
    </w:p>
    <w:p w14:paraId="4CEA7D90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5ADFD25B" w14:textId="77777777" w:rsidR="00E86AFC" w:rsidRDefault="00E86AFC" w:rsidP="00E86AFC">
      <w:pPr>
        <w:widowControl w:val="0"/>
        <w:autoSpaceDE w:val="0"/>
        <w:autoSpaceDN w:val="0"/>
        <w:adjustRightInd w:val="0"/>
        <w:jc w:val="center"/>
      </w:pPr>
      <w:r>
        <w:t>SUBPART J:  EMERGENCY MEDICAL SERVICES FOR CHILDREN</w:t>
      </w:r>
    </w:p>
    <w:p w14:paraId="5795CD1E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28EACC7F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Section</w:t>
      </w:r>
    </w:p>
    <w:p w14:paraId="52B3DA62" w14:textId="77777777" w:rsidR="00E86AFC" w:rsidRDefault="00E86AFC" w:rsidP="00E86AFC">
      <w:pPr>
        <w:widowControl w:val="0"/>
        <w:autoSpaceDE w:val="0"/>
        <w:autoSpaceDN w:val="0"/>
        <w:adjustRightInd w:val="0"/>
        <w:ind w:left="1440" w:hanging="1440"/>
      </w:pPr>
      <w:r>
        <w:t>515.3090</w:t>
      </w:r>
      <w:r>
        <w:tab/>
        <w:t>Pediatric Recognition of Hospital Emergency Departments and Inpatient Critical Care Services</w:t>
      </w:r>
    </w:p>
    <w:p w14:paraId="58CDCEEC" w14:textId="77777777" w:rsidR="00E86AFC" w:rsidRDefault="00E86AFC" w:rsidP="00E86AFC">
      <w:pPr>
        <w:widowControl w:val="0"/>
        <w:autoSpaceDE w:val="0"/>
        <w:autoSpaceDN w:val="0"/>
        <w:adjustRightInd w:val="0"/>
        <w:ind w:left="1440" w:hanging="1440"/>
      </w:pPr>
      <w:r>
        <w:t>515.4000</w:t>
      </w:r>
      <w:r>
        <w:tab/>
        <w:t>Facility Recognition Criteria for the Emergency Department Approved for Pediatrics (EDAP)</w:t>
      </w:r>
    </w:p>
    <w:p w14:paraId="6A880E18" w14:textId="77777777" w:rsidR="00E86AFC" w:rsidRDefault="00E86AFC" w:rsidP="00E86AFC">
      <w:pPr>
        <w:widowControl w:val="0"/>
        <w:autoSpaceDE w:val="0"/>
        <w:autoSpaceDN w:val="0"/>
        <w:adjustRightInd w:val="0"/>
        <w:ind w:left="1440" w:hanging="1440"/>
      </w:pPr>
      <w:r>
        <w:t>515.4010</w:t>
      </w:r>
      <w:r>
        <w:tab/>
        <w:t>Facility Recognition Criteria for the Standby Emergency Department Approved for Pediatrics (SEDP)</w:t>
      </w:r>
    </w:p>
    <w:p w14:paraId="0091B12C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515.4020</w:t>
      </w:r>
      <w:r>
        <w:tab/>
        <w:t>Facility Recognition Criteria for the Pediatric Critical Care Center (PCCC)</w:t>
      </w:r>
    </w:p>
    <w:p w14:paraId="7046A186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60AF88E4" w14:textId="77777777" w:rsidR="00980360" w:rsidRDefault="00E86AFC" w:rsidP="00E86AFC">
      <w:pPr>
        <w:widowControl w:val="0"/>
        <w:autoSpaceDE w:val="0"/>
        <w:autoSpaceDN w:val="0"/>
        <w:adjustRightInd w:val="0"/>
        <w:jc w:val="center"/>
      </w:pPr>
      <w:r w:rsidRPr="00B92B83">
        <w:t xml:space="preserve">SUBPART K:  </w:t>
      </w:r>
      <w:r>
        <w:t xml:space="preserve">COMPREHENSIVE STROKE CENTERS, </w:t>
      </w:r>
    </w:p>
    <w:p w14:paraId="492377E8" w14:textId="77777777" w:rsidR="00E86AFC" w:rsidRPr="00B92B83" w:rsidRDefault="00E86AFC" w:rsidP="00E86AFC">
      <w:pPr>
        <w:widowControl w:val="0"/>
        <w:autoSpaceDE w:val="0"/>
        <w:autoSpaceDN w:val="0"/>
        <w:adjustRightInd w:val="0"/>
        <w:jc w:val="center"/>
      </w:pPr>
      <w:r w:rsidRPr="00B92B83">
        <w:t>PRIMARY STROKE CENTERS AND</w:t>
      </w:r>
      <w:r>
        <w:t xml:space="preserve"> ACUTE STROKE-READY HOSPITALS</w:t>
      </w:r>
    </w:p>
    <w:p w14:paraId="70BBDA64" w14:textId="77777777" w:rsidR="00E86AFC" w:rsidRPr="00B92B83" w:rsidRDefault="00E86AFC" w:rsidP="00E86AFC">
      <w:pPr>
        <w:widowControl w:val="0"/>
        <w:autoSpaceDE w:val="0"/>
        <w:autoSpaceDN w:val="0"/>
        <w:adjustRightInd w:val="0"/>
      </w:pPr>
    </w:p>
    <w:p w14:paraId="71B629BB" w14:textId="77777777" w:rsidR="00E86AFC" w:rsidRDefault="00E86AFC" w:rsidP="00E86AFC">
      <w:pPr>
        <w:widowControl w:val="0"/>
        <w:autoSpaceDE w:val="0"/>
        <w:autoSpaceDN w:val="0"/>
        <w:adjustRightInd w:val="0"/>
      </w:pPr>
      <w:r w:rsidRPr="00B92B83">
        <w:t>515.5000</w:t>
      </w:r>
      <w:r w:rsidRPr="00B92B83">
        <w:tab/>
        <w:t>Definitions</w:t>
      </w:r>
    </w:p>
    <w:p w14:paraId="746BF16D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515.5002</w:t>
      </w:r>
      <w:r>
        <w:tab/>
        <w:t>State Stroke Advisory Subcommittee</w:t>
      </w:r>
    </w:p>
    <w:p w14:paraId="6C19E499" w14:textId="77777777" w:rsidR="00E86AFC" w:rsidRPr="00B92B83" w:rsidRDefault="00E86AFC" w:rsidP="00E86AFC">
      <w:pPr>
        <w:widowControl w:val="0"/>
        <w:autoSpaceDE w:val="0"/>
        <w:autoSpaceDN w:val="0"/>
        <w:adjustRightInd w:val="0"/>
      </w:pPr>
      <w:r>
        <w:t>515.5004</w:t>
      </w:r>
      <w:r>
        <w:tab/>
        <w:t>Regional Stroke Advisory Subcommittee</w:t>
      </w:r>
    </w:p>
    <w:p w14:paraId="3863A11E" w14:textId="77777777" w:rsidR="00E86AFC" w:rsidRDefault="00E86AFC" w:rsidP="00E86AFC">
      <w:pPr>
        <w:widowControl w:val="0"/>
        <w:autoSpaceDE w:val="0"/>
        <w:autoSpaceDN w:val="0"/>
        <w:adjustRightInd w:val="0"/>
      </w:pPr>
      <w:r w:rsidRPr="00B92B83">
        <w:t>515.5010</w:t>
      </w:r>
      <w:r w:rsidRPr="00B92B83">
        <w:tab/>
        <w:t>Stroke Care – Restricted Practices</w:t>
      </w:r>
    </w:p>
    <w:p w14:paraId="6128C627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515.5015</w:t>
      </w:r>
      <w:r>
        <w:tab/>
        <w:t>Comprehensive Stroke Center (CSC) Designation</w:t>
      </w:r>
    </w:p>
    <w:p w14:paraId="7446A03B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515.5016</w:t>
      </w:r>
      <w:r>
        <w:tab/>
        <w:t>Request for Comprehensive Stroke Center Designation</w:t>
      </w:r>
    </w:p>
    <w:p w14:paraId="547DDE02" w14:textId="77777777" w:rsidR="00E86AFC" w:rsidRPr="00B92B83" w:rsidRDefault="00E86AFC" w:rsidP="00E86AFC">
      <w:pPr>
        <w:widowControl w:val="0"/>
        <w:autoSpaceDE w:val="0"/>
        <w:autoSpaceDN w:val="0"/>
        <w:adjustRightInd w:val="0"/>
      </w:pPr>
      <w:r>
        <w:t>515.5017</w:t>
      </w:r>
      <w:r>
        <w:tab/>
        <w:t>Suspension and Revocation of Comprehensive Stroke Center Designation</w:t>
      </w:r>
    </w:p>
    <w:p w14:paraId="7BBAE630" w14:textId="77777777" w:rsidR="00E86AFC" w:rsidRPr="00B92B83" w:rsidRDefault="00E86AFC" w:rsidP="00E86AFC">
      <w:pPr>
        <w:widowControl w:val="0"/>
        <w:autoSpaceDE w:val="0"/>
        <w:autoSpaceDN w:val="0"/>
        <w:adjustRightInd w:val="0"/>
      </w:pPr>
      <w:r w:rsidRPr="00B92B83">
        <w:t>515.5020</w:t>
      </w:r>
      <w:r w:rsidRPr="00B92B83">
        <w:tab/>
        <w:t xml:space="preserve">Primary Stroke Center (PSC) Designation </w:t>
      </w:r>
    </w:p>
    <w:p w14:paraId="4C1DBC1E" w14:textId="77777777" w:rsidR="00E86AFC" w:rsidRPr="00B92B83" w:rsidRDefault="00E86AFC" w:rsidP="00E86AFC">
      <w:pPr>
        <w:widowControl w:val="0"/>
        <w:autoSpaceDE w:val="0"/>
        <w:autoSpaceDN w:val="0"/>
        <w:adjustRightInd w:val="0"/>
      </w:pPr>
      <w:r w:rsidRPr="00B92B83">
        <w:t>515.5030</w:t>
      </w:r>
      <w:r w:rsidRPr="00B92B83">
        <w:tab/>
        <w:t>Request for Primary Stroke Center Designation</w:t>
      </w:r>
    </w:p>
    <w:p w14:paraId="2BC6AE54" w14:textId="77777777" w:rsidR="00E86AFC" w:rsidRPr="00B92B83" w:rsidRDefault="00E86AFC" w:rsidP="00E86AFC">
      <w:pPr>
        <w:widowControl w:val="0"/>
        <w:autoSpaceDE w:val="0"/>
        <w:autoSpaceDN w:val="0"/>
        <w:adjustRightInd w:val="0"/>
      </w:pPr>
      <w:r w:rsidRPr="00B92B83">
        <w:t>515.5040</w:t>
      </w:r>
      <w:r w:rsidRPr="00B92B83">
        <w:tab/>
        <w:t>Suspension and Revocation of Primary Stroke Center Designation</w:t>
      </w:r>
    </w:p>
    <w:p w14:paraId="001AA7C8" w14:textId="77777777" w:rsidR="00E86AFC" w:rsidRPr="00B92B83" w:rsidRDefault="00E86AFC" w:rsidP="00E86AFC">
      <w:pPr>
        <w:widowControl w:val="0"/>
        <w:autoSpaceDE w:val="0"/>
        <w:autoSpaceDN w:val="0"/>
        <w:adjustRightInd w:val="0"/>
        <w:ind w:left="1440" w:hanging="1440"/>
      </w:pPr>
      <w:r w:rsidRPr="00B92B83">
        <w:t>515.5050</w:t>
      </w:r>
      <w:r w:rsidRPr="00B92B83">
        <w:tab/>
      </w:r>
      <w:r>
        <w:t>Acute Stroke-Ready Hospital (ASRH)</w:t>
      </w:r>
      <w:r w:rsidRPr="00B92B83">
        <w:t xml:space="preserve"> Designation</w:t>
      </w:r>
      <w:r>
        <w:t xml:space="preserve"> without National Certification</w:t>
      </w:r>
    </w:p>
    <w:p w14:paraId="19A36047" w14:textId="77777777" w:rsidR="00E86AFC" w:rsidRPr="00B92B83" w:rsidRDefault="00E86AFC" w:rsidP="00E86AFC">
      <w:pPr>
        <w:widowControl w:val="0"/>
        <w:autoSpaceDE w:val="0"/>
        <w:autoSpaceDN w:val="0"/>
        <w:adjustRightInd w:val="0"/>
        <w:ind w:left="1440" w:hanging="1440"/>
      </w:pPr>
      <w:r w:rsidRPr="00B92B83">
        <w:t>515.5060</w:t>
      </w:r>
      <w:r w:rsidRPr="00B92B83">
        <w:tab/>
      </w:r>
      <w:r>
        <w:t>Acute Stroke-Ready Hospital</w:t>
      </w:r>
      <w:r w:rsidRPr="00B92B83">
        <w:t xml:space="preserve"> Designation Criteria</w:t>
      </w:r>
      <w:r>
        <w:t xml:space="preserve"> without National Certification</w:t>
      </w:r>
    </w:p>
    <w:p w14:paraId="2BB13540" w14:textId="77777777" w:rsidR="00E86AFC" w:rsidRPr="00B92B83" w:rsidRDefault="00E86AFC" w:rsidP="00E86AFC">
      <w:pPr>
        <w:widowControl w:val="0"/>
        <w:autoSpaceDE w:val="0"/>
        <w:autoSpaceDN w:val="0"/>
        <w:adjustRightInd w:val="0"/>
        <w:ind w:left="1440" w:hanging="1440"/>
      </w:pPr>
      <w:r w:rsidRPr="00B92B83">
        <w:t>515.5070</w:t>
      </w:r>
      <w:r w:rsidRPr="00B92B83">
        <w:tab/>
        <w:t xml:space="preserve">Request for </w:t>
      </w:r>
      <w:r>
        <w:t>Acute Stroke-Ready Hospital</w:t>
      </w:r>
      <w:r w:rsidRPr="00B92B83">
        <w:t xml:space="preserve"> Designation</w:t>
      </w:r>
      <w:r>
        <w:t xml:space="preserve"> without National Certification</w:t>
      </w:r>
    </w:p>
    <w:p w14:paraId="48549599" w14:textId="77777777" w:rsidR="00E86AFC" w:rsidRDefault="00E86AFC" w:rsidP="00E86AFC">
      <w:pPr>
        <w:widowControl w:val="0"/>
        <w:autoSpaceDE w:val="0"/>
        <w:autoSpaceDN w:val="0"/>
        <w:adjustRightInd w:val="0"/>
        <w:ind w:left="1440" w:hanging="1440"/>
      </w:pPr>
      <w:r w:rsidRPr="00B92B83">
        <w:t>515.5080</w:t>
      </w:r>
      <w:r w:rsidRPr="00B92B83">
        <w:tab/>
        <w:t xml:space="preserve">Suspension and Revocation of </w:t>
      </w:r>
      <w:r>
        <w:t>Acute Stroke-Ready Hospital</w:t>
      </w:r>
      <w:r w:rsidRPr="00B92B83">
        <w:t xml:space="preserve"> Designation</w:t>
      </w:r>
      <w:r>
        <w:t xml:space="preserve"> without National Certification</w:t>
      </w:r>
    </w:p>
    <w:p w14:paraId="6FFBE738" w14:textId="77777777" w:rsidR="00E86AFC" w:rsidRDefault="00E86AFC" w:rsidP="00E86AFC">
      <w:pPr>
        <w:widowControl w:val="0"/>
        <w:autoSpaceDE w:val="0"/>
        <w:autoSpaceDN w:val="0"/>
        <w:adjustRightInd w:val="0"/>
        <w:ind w:left="1440" w:hanging="1440"/>
      </w:pPr>
      <w:r>
        <w:t>515.5083</w:t>
      </w:r>
      <w:r>
        <w:tab/>
        <w:t>Acute Stroke-Ready Hospital Designation with National Certification</w:t>
      </w:r>
    </w:p>
    <w:p w14:paraId="2DE24AFA" w14:textId="77777777" w:rsidR="00E86AFC" w:rsidRDefault="00E86AFC" w:rsidP="00E86AFC">
      <w:pPr>
        <w:widowControl w:val="0"/>
        <w:autoSpaceDE w:val="0"/>
        <w:autoSpaceDN w:val="0"/>
        <w:adjustRightInd w:val="0"/>
        <w:ind w:left="1440" w:hanging="1440"/>
      </w:pPr>
      <w:r>
        <w:t>515.5085</w:t>
      </w:r>
      <w:r>
        <w:tab/>
        <w:t>Request for Acute Stroke-Ready Hospital Designation with National Certification</w:t>
      </w:r>
    </w:p>
    <w:p w14:paraId="5D632792" w14:textId="77777777" w:rsidR="00E86AFC" w:rsidRPr="00B92B83" w:rsidRDefault="00E86AFC" w:rsidP="00E86AFC">
      <w:pPr>
        <w:widowControl w:val="0"/>
        <w:autoSpaceDE w:val="0"/>
        <w:autoSpaceDN w:val="0"/>
        <w:adjustRightInd w:val="0"/>
        <w:ind w:left="1440" w:hanging="1440"/>
      </w:pPr>
      <w:r>
        <w:t>515.5087</w:t>
      </w:r>
      <w:r>
        <w:tab/>
        <w:t>Suspension and Revocation of Acute Stroke-Ready Hospital Designation with National Certification</w:t>
      </w:r>
    </w:p>
    <w:p w14:paraId="3FF1E235" w14:textId="77777777" w:rsidR="00E86AFC" w:rsidRPr="00B92B83" w:rsidRDefault="00E86AFC" w:rsidP="00E86AFC">
      <w:pPr>
        <w:widowControl w:val="0"/>
        <w:autoSpaceDE w:val="0"/>
        <w:autoSpaceDN w:val="0"/>
        <w:adjustRightInd w:val="0"/>
      </w:pPr>
      <w:r w:rsidRPr="00B92B83">
        <w:t>515.5090</w:t>
      </w:r>
      <w:r w:rsidRPr="00B92B83">
        <w:tab/>
        <w:t>Data Collection and Submission</w:t>
      </w:r>
    </w:p>
    <w:p w14:paraId="3D7FE0BF" w14:textId="77777777" w:rsidR="00E86AFC" w:rsidRPr="00B92B83" w:rsidRDefault="00E86AFC" w:rsidP="00E86AFC">
      <w:pPr>
        <w:widowControl w:val="0"/>
        <w:autoSpaceDE w:val="0"/>
        <w:autoSpaceDN w:val="0"/>
        <w:adjustRightInd w:val="0"/>
      </w:pPr>
      <w:r w:rsidRPr="00B92B83">
        <w:t>515.5100</w:t>
      </w:r>
      <w:r w:rsidRPr="00B92B83">
        <w:tab/>
        <w:t>Statewide Stroke Assessment Tool</w:t>
      </w:r>
    </w:p>
    <w:p w14:paraId="6DDDE2E4" w14:textId="77777777" w:rsidR="00E86AFC" w:rsidRDefault="00E86AFC" w:rsidP="00E86AFC">
      <w:pPr>
        <w:widowControl w:val="0"/>
        <w:autoSpaceDE w:val="0"/>
        <w:autoSpaceDN w:val="0"/>
        <w:adjustRightInd w:val="0"/>
      </w:pPr>
    </w:p>
    <w:p w14:paraId="7456270E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515.APPENDIX A</w:t>
      </w:r>
      <w:r>
        <w:tab/>
        <w:t xml:space="preserve">A Request for Designation (RFD) Trauma Center </w:t>
      </w:r>
    </w:p>
    <w:p w14:paraId="28254963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515.APPENDIX B</w:t>
      </w:r>
      <w:r>
        <w:tab/>
        <w:t xml:space="preserve">A Request for Renewal of Trauma Center Designation </w:t>
      </w:r>
    </w:p>
    <w:p w14:paraId="397D13D6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515.APPENDIX C</w:t>
      </w:r>
      <w:r>
        <w:tab/>
        <w:t xml:space="preserve">Minimum Trauma Field Triage Criteria </w:t>
      </w:r>
    </w:p>
    <w:p w14:paraId="0E6ECD6A" w14:textId="77777777" w:rsidR="00E711BE" w:rsidRDefault="00E86AFC" w:rsidP="00A1046D">
      <w:pPr>
        <w:widowControl w:val="0"/>
        <w:autoSpaceDE w:val="0"/>
        <w:autoSpaceDN w:val="0"/>
        <w:adjustRightInd w:val="0"/>
        <w:ind w:left="2160" w:hanging="2160"/>
      </w:pPr>
      <w:r>
        <w:t>515.APPENDIX D</w:t>
      </w:r>
      <w:r>
        <w:tab/>
      </w:r>
      <w:r w:rsidR="00A1046D">
        <w:t>Administrative, Legal and EMS Protocols and Guidelines</w:t>
      </w:r>
      <w:r>
        <w:t xml:space="preserve"> </w:t>
      </w:r>
    </w:p>
    <w:p w14:paraId="4BCB18B9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515.APPENDIX E</w:t>
      </w:r>
      <w:r>
        <w:tab/>
        <w:t xml:space="preserve">Minimum Prescribed Data Elements </w:t>
      </w:r>
    </w:p>
    <w:p w14:paraId="49805A68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515.APPENDIX F</w:t>
      </w:r>
      <w:r>
        <w:tab/>
        <w:t xml:space="preserve">Template for In-House Triage for Trauma Centers </w:t>
      </w:r>
    </w:p>
    <w:p w14:paraId="5C192285" w14:textId="77777777" w:rsidR="00E86AFC" w:rsidRDefault="00E86AFC" w:rsidP="00E86AFC">
      <w:pPr>
        <w:widowControl w:val="0"/>
        <w:autoSpaceDE w:val="0"/>
        <w:autoSpaceDN w:val="0"/>
        <w:adjustRightInd w:val="0"/>
      </w:pPr>
      <w:r>
        <w:t>515.APPENDIX G</w:t>
      </w:r>
      <w:r>
        <w:tab/>
        <w:t xml:space="preserve">Credentials of General/Trauma Surgeons Level I and Level II </w:t>
      </w:r>
    </w:p>
    <w:p w14:paraId="4B4E20E2" w14:textId="77777777" w:rsidR="00E86AFC" w:rsidRDefault="00E86AFC" w:rsidP="00E86AFC">
      <w:r>
        <w:t>515.APPENDIX H</w:t>
      </w:r>
      <w:r>
        <w:tab/>
        <w:t xml:space="preserve">Credentials of Emergency Department Physicians Level I and Level II </w:t>
      </w:r>
    </w:p>
    <w:p w14:paraId="0F504C68" w14:textId="77777777" w:rsidR="00E86AFC" w:rsidRDefault="00E86AFC" w:rsidP="00E86AFC">
      <w:pPr>
        <w:ind w:left="2160" w:hanging="2160"/>
      </w:pPr>
      <w:r>
        <w:t>515.APPENDIX I</w:t>
      </w:r>
      <w:r>
        <w:tab/>
        <w:t xml:space="preserve">Credentials of General/Trauma Surgeons Level I and Level II Pediatric Trauma Centers </w:t>
      </w:r>
    </w:p>
    <w:p w14:paraId="168FDE24" w14:textId="77777777" w:rsidR="00E86AFC" w:rsidRDefault="00E86AFC" w:rsidP="00E86AFC">
      <w:pPr>
        <w:ind w:left="2160" w:hanging="2160"/>
      </w:pPr>
      <w:r>
        <w:t>515.APPENDIX J</w:t>
      </w:r>
      <w:r>
        <w:tab/>
        <w:t xml:space="preserve">Credentials of Emergency Department Physicians Level I and Level II Pediatric Trauma Centers </w:t>
      </w:r>
    </w:p>
    <w:p w14:paraId="2849D2F0" w14:textId="77777777" w:rsidR="00E86AFC" w:rsidRDefault="00E86AFC" w:rsidP="00E86AFC">
      <w:pPr>
        <w:ind w:left="2160" w:hanging="2160"/>
      </w:pPr>
      <w:r>
        <w:t>515.APPENDIX K</w:t>
      </w:r>
      <w:r>
        <w:tab/>
        <w:t>Application for Facility Recognition for Emergency Department with Pediatrics Capabilities</w:t>
      </w:r>
    </w:p>
    <w:p w14:paraId="332DFC15" w14:textId="77777777" w:rsidR="00E86AFC" w:rsidRDefault="00E86AFC" w:rsidP="00460EA7">
      <w:pPr>
        <w:ind w:left="2160" w:hanging="2160"/>
      </w:pPr>
      <w:r>
        <w:t>515.APPENDIX L</w:t>
      </w:r>
      <w:r>
        <w:tab/>
        <w:t xml:space="preserve">Pediatric Equipment </w:t>
      </w:r>
      <w:r w:rsidR="00460EA7">
        <w:t>Requirements</w:t>
      </w:r>
      <w:r>
        <w:t xml:space="preserve"> for Emergency Departments</w:t>
      </w:r>
    </w:p>
    <w:p w14:paraId="062C82A1" w14:textId="77777777" w:rsidR="00E86AFC" w:rsidRDefault="00E86AFC" w:rsidP="00E86AFC">
      <w:pPr>
        <w:ind w:left="2160" w:hanging="2160"/>
      </w:pPr>
      <w:r>
        <w:t>515.APPENDIX M</w:t>
      </w:r>
      <w:r>
        <w:tab/>
        <w:t>Inter-facility Pediatric Trauma and Critical Care Consultation and/or Transfer Guideline</w:t>
      </w:r>
    </w:p>
    <w:p w14:paraId="749C1B86" w14:textId="77777777" w:rsidR="00E86AFC" w:rsidRPr="003B469A" w:rsidRDefault="00E86AFC" w:rsidP="00E86AFC">
      <w:pPr>
        <w:ind w:left="2160" w:hanging="2160"/>
      </w:pPr>
      <w:r w:rsidRPr="003B469A">
        <w:t>515.APPENDIX N</w:t>
      </w:r>
      <w:r>
        <w:tab/>
      </w:r>
      <w:r w:rsidRPr="003B469A">
        <w:t xml:space="preserve">Pediatric Critical </w:t>
      </w:r>
      <w:r>
        <w:t xml:space="preserve">Care </w:t>
      </w:r>
      <w:r w:rsidRPr="003B469A">
        <w:t>Center (PCCC)/Emergency Department Approved for Pediatrics (EDAP) Recognition Application</w:t>
      </w:r>
    </w:p>
    <w:p w14:paraId="23D8D6FF" w14:textId="77777777" w:rsidR="00E86AFC" w:rsidRPr="003B469A" w:rsidRDefault="00E86AFC" w:rsidP="00E86AFC">
      <w:r w:rsidRPr="003B469A">
        <w:t>515.APPENDIX O</w:t>
      </w:r>
      <w:r>
        <w:tab/>
      </w:r>
      <w:r w:rsidRPr="003B469A">
        <w:t>Pediatric Critical Care Center Plan</w:t>
      </w:r>
    </w:p>
    <w:p w14:paraId="50BCBD17" w14:textId="77777777" w:rsidR="002D4439" w:rsidRPr="00E86AFC" w:rsidRDefault="00E86AFC" w:rsidP="009B1B16">
      <w:pPr>
        <w:ind w:left="2160" w:hanging="2160"/>
      </w:pPr>
      <w:r w:rsidRPr="003B469A">
        <w:t>515.APPENDIX P</w:t>
      </w:r>
      <w:r>
        <w:tab/>
      </w:r>
      <w:r w:rsidRPr="003B469A">
        <w:t>Pediatric Critical Care Center (PCCC) Pediatric Equipment/Supplies/Medications Requirements</w:t>
      </w:r>
    </w:p>
    <w:sectPr w:rsidR="002D4439" w:rsidRPr="00E86AFC" w:rsidSect="005F152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7FE"/>
    <w:rsid w:val="000031F8"/>
    <w:rsid w:val="000067E0"/>
    <w:rsid w:val="00043B77"/>
    <w:rsid w:val="000A0A37"/>
    <w:rsid w:val="000E0BB1"/>
    <w:rsid w:val="000F2B85"/>
    <w:rsid w:val="00114BE8"/>
    <w:rsid w:val="001246EC"/>
    <w:rsid w:val="0016486F"/>
    <w:rsid w:val="001A29A0"/>
    <w:rsid w:val="001A3055"/>
    <w:rsid w:val="001F233F"/>
    <w:rsid w:val="002054D7"/>
    <w:rsid w:val="00261591"/>
    <w:rsid w:val="00290310"/>
    <w:rsid w:val="002C43C6"/>
    <w:rsid w:val="002D3D79"/>
    <w:rsid w:val="002D4439"/>
    <w:rsid w:val="002E4696"/>
    <w:rsid w:val="00307252"/>
    <w:rsid w:val="003447FE"/>
    <w:rsid w:val="00353124"/>
    <w:rsid w:val="003915DE"/>
    <w:rsid w:val="00395943"/>
    <w:rsid w:val="003A28B6"/>
    <w:rsid w:val="003A64F1"/>
    <w:rsid w:val="003F4F7A"/>
    <w:rsid w:val="004507A3"/>
    <w:rsid w:val="00460EA7"/>
    <w:rsid w:val="004B0EFF"/>
    <w:rsid w:val="00584351"/>
    <w:rsid w:val="005B12AF"/>
    <w:rsid w:val="005D4064"/>
    <w:rsid w:val="005F152A"/>
    <w:rsid w:val="006343B3"/>
    <w:rsid w:val="00670FBC"/>
    <w:rsid w:val="006E69CA"/>
    <w:rsid w:val="007263E7"/>
    <w:rsid w:val="00727C69"/>
    <w:rsid w:val="00731BC4"/>
    <w:rsid w:val="007456F5"/>
    <w:rsid w:val="00762C71"/>
    <w:rsid w:val="00770924"/>
    <w:rsid w:val="007C3A72"/>
    <w:rsid w:val="007D5A51"/>
    <w:rsid w:val="007E66DB"/>
    <w:rsid w:val="008226F6"/>
    <w:rsid w:val="0086148E"/>
    <w:rsid w:val="008615F4"/>
    <w:rsid w:val="00916C0D"/>
    <w:rsid w:val="009459D3"/>
    <w:rsid w:val="00974AC7"/>
    <w:rsid w:val="00980360"/>
    <w:rsid w:val="00984533"/>
    <w:rsid w:val="009B1B16"/>
    <w:rsid w:val="009D78AB"/>
    <w:rsid w:val="009E3D6D"/>
    <w:rsid w:val="00A0023A"/>
    <w:rsid w:val="00A1046D"/>
    <w:rsid w:val="00A17F74"/>
    <w:rsid w:val="00A30A31"/>
    <w:rsid w:val="00A54839"/>
    <w:rsid w:val="00AA6F2B"/>
    <w:rsid w:val="00AD526E"/>
    <w:rsid w:val="00B22133"/>
    <w:rsid w:val="00B55A80"/>
    <w:rsid w:val="00B56B45"/>
    <w:rsid w:val="00B757B7"/>
    <w:rsid w:val="00B92B83"/>
    <w:rsid w:val="00BB3708"/>
    <w:rsid w:val="00BD486C"/>
    <w:rsid w:val="00C1264A"/>
    <w:rsid w:val="00C4562F"/>
    <w:rsid w:val="00C80AE7"/>
    <w:rsid w:val="00C900A9"/>
    <w:rsid w:val="00D03BF4"/>
    <w:rsid w:val="00D35C80"/>
    <w:rsid w:val="00D44B63"/>
    <w:rsid w:val="00D54ED2"/>
    <w:rsid w:val="00D631BE"/>
    <w:rsid w:val="00DA0AA3"/>
    <w:rsid w:val="00DA1F4A"/>
    <w:rsid w:val="00DE34BD"/>
    <w:rsid w:val="00E002BA"/>
    <w:rsid w:val="00E214A8"/>
    <w:rsid w:val="00E619B8"/>
    <w:rsid w:val="00E62CEB"/>
    <w:rsid w:val="00E711BE"/>
    <w:rsid w:val="00E86AFC"/>
    <w:rsid w:val="00F0110F"/>
    <w:rsid w:val="00F02F3B"/>
    <w:rsid w:val="00F32BBC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B8C608"/>
  <w15:docId w15:val="{C164FEB7-BDC6-44B5-9671-4F865D68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A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ThomasVD</dc:creator>
  <cp:keywords/>
  <dc:description/>
  <cp:lastModifiedBy>Bockewitz, Crystal K.</cp:lastModifiedBy>
  <cp:revision>2</cp:revision>
  <dcterms:created xsi:type="dcterms:W3CDTF">2024-10-07T17:23:00Z</dcterms:created>
  <dcterms:modified xsi:type="dcterms:W3CDTF">2024-10-07T17:23:00Z</dcterms:modified>
</cp:coreProperties>
</file>