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40BB" w14:textId="77777777" w:rsidR="001F42D2" w:rsidRDefault="001F42D2" w:rsidP="001F42D2">
      <w:pPr>
        <w:widowControl w:val="0"/>
        <w:autoSpaceDE w:val="0"/>
        <w:autoSpaceDN w:val="0"/>
        <w:adjustRightInd w:val="0"/>
      </w:pPr>
    </w:p>
    <w:p w14:paraId="0A853E0C" w14:textId="4DBF5DB7" w:rsidR="001F42D2" w:rsidRDefault="001F42D2" w:rsidP="001F42D2">
      <w:r>
        <w:t xml:space="preserve">SOURCE:  Emergency Rule adopted at 19 Ill. Reg. 13084, effective September 1, 1995 for a maximum of 150 days; emergency expired January 28, 1996; adopted at 20 Ill. Reg. 3203, effective February 9, 1996; emergency amendment at 21 Ill. Reg. 2437, effective January 31, 1997, for a maximum of 150 days; amended at 21 Ill. Reg. 5170, effective April 15, 1997; amended at 22 Ill. Reg. 11835, effective June 25, 1998; amended at 22 Ill. Reg. 16543, effective September 8, 1998; amended at 24 Ill. Reg. 8585, effective June 10, 2000; amended at 24 Ill. Reg. 9006, effective June 15, 2000; amended at 24 Ill. Reg. 19218, effective December 15, 2000; amended at 25 Ill. Reg. 16386, effective December 20, 2001; amended at 26 Ill. Reg. 18367, effective December 20, 2002; amended at 27 Ill. Reg. 1277, effective January 10, 2003; amended at 27 Ill. Reg. 6352, effective April 15, 2003; amended at 27 Ill. Reg. 7302, effective April 25, 2003; amended at 27 Ill. Reg. 13507, effective July 25, 2003; emergency amendment at 29 Ill. Reg. 12640, effective July 29, 2005, for a maximum of 150 days; emergency expired December 25, 2005; amended at 30 Ill. Reg. 8658, effective April 21, 2006; amended at 32 Ill. Reg. 16255, effective September 18, 2008; amended at 35 Ill. Reg. 6195, effective March 22, 2011; amended at 35 Ill. Reg. 15278, effective August 30, 2011; amended at 35 Ill. Reg. 16697, effective September 29, 2011; amended at 35 Ill. Reg. 18331, effective October 21, 2011; amended at 35 Ill. Reg. 20609, effective December 9, 2011; amended at 36 Ill. Reg. 880, effective January 6, 2012; amended at 36 Ill. Reg. 2296, effective January 25, 2012; amended at 36 Ill. Reg. 3208, effective February 15, 2012; amended at 36 Ill. Reg. 11196, effective July 3, 2012; amended at 36 Ill. Reg. 17490, effective December 3, 2012; amended at 37 Ill. Reg. 5714, effective April 15, 2013; amended at 37 Ill. Reg. 7128, effective May 13, 2013;  amended at 37 Ill. Reg. 10683, effective June 25, 2013; amended at 37 Ill. Reg. 18883, effective November 12, 2013; amended at 37 Ill. Reg. 19610, effective November 20, 2013; amended at 38 Ill. Reg. 9053, effective April 9, 2014; amended at 38 Ill. Reg. 16304, effective July 18, 2014; amended at 39 Ill. Reg. 13075, effective September 8, 2015; amended at 40 Ill. Reg. 8274, effective June 3, 2016; amended at 40 Ill. Reg. 10006, effective July 11, 2016; recodified at 42 Ill. Reg. 10700; amended at 42 Ill. Reg. 17632, effective September 20, 2018; amended at 43 Ill. Reg. 4145, effective March 19, 2019; emergency amendment at 44 Ill. Reg. 6463, effective April 10, 2020, for a maximum of 150 days; amended at 44 Ill. Reg. 15619, effective September 1, 2020; emergency amendment at 45 Ill. Reg. 12108, effective September 17, 2021, for a maximum of 150 days; emergency expired February 13, 2022; emergency amendment at 46 Ill. Reg. 1173, effective December 27, 2021, for a maximum of 150 days; emergency amendment to emergency rule at 46 Ill. Reg. 7899, effective April 26, 2022, for the remainder of the 150 days; emergency rule as amended expired May 25, 2022; emergency amendment at 46 Ill. Reg. 3419, effective February 14, 2022, for a maximum of 150 days; </w:t>
      </w:r>
      <w:r w:rsidR="00207A19">
        <w:t xml:space="preserve">emergency expired July 13, 2022; </w:t>
      </w:r>
      <w:r>
        <w:t xml:space="preserve">emergency amendment at 46 Ill. Reg. 10000, effective May 26, 2022, for a maximum of 150 days; </w:t>
      </w:r>
      <w:r w:rsidR="00207A19">
        <w:t>emergen</w:t>
      </w:r>
      <w:r w:rsidR="00412891">
        <w:t>c</w:t>
      </w:r>
      <w:r w:rsidR="00207A19">
        <w:t xml:space="preserve">y expired October 22, 2022; </w:t>
      </w:r>
      <w:r w:rsidR="00412891">
        <w:t xml:space="preserve">emergency amendment at 46 Ill. Reg. </w:t>
      </w:r>
      <w:r w:rsidR="00C41AA6">
        <w:t>17682</w:t>
      </w:r>
      <w:r w:rsidR="00412891">
        <w:t xml:space="preserve">, effective October 23, 2022, for a maximum of 150 days; </w:t>
      </w:r>
      <w:r>
        <w:t>amended at 4</w:t>
      </w:r>
      <w:r w:rsidR="0057485D">
        <w:t>6</w:t>
      </w:r>
      <w:r>
        <w:t xml:space="preserve"> Ill. Reg. </w:t>
      </w:r>
      <w:r w:rsidR="007B4B95">
        <w:t>20898</w:t>
      </w:r>
      <w:r>
        <w:t xml:space="preserve">, effective </w:t>
      </w:r>
      <w:r w:rsidR="007B4B95">
        <w:t>December 16, 2022</w:t>
      </w:r>
      <w:r w:rsidR="002D1D5F" w:rsidRPr="009F5536">
        <w:t>; amended at 4</w:t>
      </w:r>
      <w:r w:rsidR="002D1D5F">
        <w:t>8</w:t>
      </w:r>
      <w:r w:rsidR="002D1D5F" w:rsidRPr="009F5536">
        <w:t xml:space="preserve"> Ill. Reg. </w:t>
      </w:r>
      <w:r w:rsidR="00DF0CD9">
        <w:t>16159</w:t>
      </w:r>
      <w:r w:rsidR="002D1D5F" w:rsidRPr="009F5536">
        <w:t xml:space="preserve">, effective </w:t>
      </w:r>
      <w:r w:rsidR="00DF0CD9">
        <w:t>November 1, 2024</w:t>
      </w:r>
      <w:r>
        <w:t>.</w:t>
      </w:r>
    </w:p>
    <w:sectPr w:rsidR="001F42D2" w:rsidSect="00376CFE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10AD"/>
    <w:rsid w:val="00004499"/>
    <w:rsid w:val="00010D5F"/>
    <w:rsid w:val="000548ED"/>
    <w:rsid w:val="00064E13"/>
    <w:rsid w:val="000A1431"/>
    <w:rsid w:val="000D1661"/>
    <w:rsid w:val="000F04DC"/>
    <w:rsid w:val="00100A3E"/>
    <w:rsid w:val="001020CE"/>
    <w:rsid w:val="001152DD"/>
    <w:rsid w:val="001A4878"/>
    <w:rsid w:val="001D5789"/>
    <w:rsid w:val="001E04E6"/>
    <w:rsid w:val="001F42D2"/>
    <w:rsid w:val="00207A19"/>
    <w:rsid w:val="00236702"/>
    <w:rsid w:val="00240E36"/>
    <w:rsid w:val="00256265"/>
    <w:rsid w:val="002725EB"/>
    <w:rsid w:val="002B1F19"/>
    <w:rsid w:val="002D1D5F"/>
    <w:rsid w:val="002D56CC"/>
    <w:rsid w:val="003744E6"/>
    <w:rsid w:val="00376CFE"/>
    <w:rsid w:val="00395CA1"/>
    <w:rsid w:val="003F67F4"/>
    <w:rsid w:val="00412891"/>
    <w:rsid w:val="00420F6A"/>
    <w:rsid w:val="004742A5"/>
    <w:rsid w:val="00474601"/>
    <w:rsid w:val="0057485D"/>
    <w:rsid w:val="005935C4"/>
    <w:rsid w:val="005B0A49"/>
    <w:rsid w:val="005C6F20"/>
    <w:rsid w:val="005E0EA8"/>
    <w:rsid w:val="006135E1"/>
    <w:rsid w:val="00615F07"/>
    <w:rsid w:val="00673BF6"/>
    <w:rsid w:val="006C2F11"/>
    <w:rsid w:val="006C6AFF"/>
    <w:rsid w:val="006E35BF"/>
    <w:rsid w:val="006E7F8A"/>
    <w:rsid w:val="0073564A"/>
    <w:rsid w:val="00751180"/>
    <w:rsid w:val="00762C71"/>
    <w:rsid w:val="007702EE"/>
    <w:rsid w:val="007B4B95"/>
    <w:rsid w:val="00807189"/>
    <w:rsid w:val="00842C7F"/>
    <w:rsid w:val="008B30DD"/>
    <w:rsid w:val="00961FE0"/>
    <w:rsid w:val="009664A8"/>
    <w:rsid w:val="009C63AC"/>
    <w:rsid w:val="00A73661"/>
    <w:rsid w:val="00AA58BF"/>
    <w:rsid w:val="00AC4D73"/>
    <w:rsid w:val="00B61FFD"/>
    <w:rsid w:val="00B96BEC"/>
    <w:rsid w:val="00BA5738"/>
    <w:rsid w:val="00C41AA6"/>
    <w:rsid w:val="00C65D30"/>
    <w:rsid w:val="00C9648B"/>
    <w:rsid w:val="00CC4790"/>
    <w:rsid w:val="00CE2B2D"/>
    <w:rsid w:val="00CE6266"/>
    <w:rsid w:val="00D02167"/>
    <w:rsid w:val="00D656DC"/>
    <w:rsid w:val="00DA0550"/>
    <w:rsid w:val="00DA2CC4"/>
    <w:rsid w:val="00DF0CD9"/>
    <w:rsid w:val="00E56B21"/>
    <w:rsid w:val="00E75639"/>
    <w:rsid w:val="00E93886"/>
    <w:rsid w:val="00EA2523"/>
    <w:rsid w:val="00EC10AD"/>
    <w:rsid w:val="00F3128E"/>
    <w:rsid w:val="00F9331E"/>
    <w:rsid w:val="00F94AB7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A60E6E"/>
  <w15:docId w15:val="{D4023572-862E-4FDE-B142-4A4BD0E1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42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E04E6"/>
  </w:style>
  <w:style w:type="paragraph" w:customStyle="1" w:styleId="JCARSourceNote">
    <w:name w:val="JCAR Source Note"/>
    <w:basedOn w:val="Normal"/>
    <w:rsid w:val="0084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19 Ill</vt:lpstr>
    </vt:vector>
  </TitlesOfParts>
  <Company>State of Illinois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19 Ill</dc:title>
  <dc:subject/>
  <dc:creator>ThomasVD</dc:creator>
  <cp:keywords/>
  <dc:description/>
  <cp:lastModifiedBy>Shipley, Melissa A.</cp:lastModifiedBy>
  <cp:revision>54</cp:revision>
  <dcterms:created xsi:type="dcterms:W3CDTF">2012-06-22T03:34:00Z</dcterms:created>
  <dcterms:modified xsi:type="dcterms:W3CDTF">2024-11-14T19:46:00Z</dcterms:modified>
</cp:coreProperties>
</file>