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8EE2" w14:textId="77777777" w:rsidR="006C077F" w:rsidRDefault="006C077F" w:rsidP="006C0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D225C8" w14:textId="77777777" w:rsidR="006C077F" w:rsidRPr="006C077F" w:rsidRDefault="006C077F" w:rsidP="006C0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77F">
        <w:rPr>
          <w:rFonts w:ascii="Times New Roman" w:hAnsi="Times New Roman"/>
          <w:b/>
          <w:sz w:val="24"/>
          <w:szCs w:val="24"/>
        </w:rPr>
        <w:t>Section 515.845  Operation of Stretcher Vans</w:t>
      </w:r>
    </w:p>
    <w:p w14:paraId="59002D8A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FF6B3" w14:textId="77777777" w:rsidR="006C077F" w:rsidRPr="006C077F" w:rsidRDefault="006C077F" w:rsidP="006C077F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6C077F">
        <w:rPr>
          <w:rFonts w:ascii="Times New Roman" w:hAnsi="Times New Roman"/>
          <w:sz w:val="24"/>
          <w:szCs w:val="24"/>
        </w:rPr>
        <w:t>No stretcher van may be operated with a crew of fewer than two trained attendants. One trained attendant shall remain with the passenger.</w:t>
      </w:r>
    </w:p>
    <w:p w14:paraId="09081CA1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EF9AC" w14:textId="14A652AB" w:rsidR="006C077F" w:rsidRPr="006C077F" w:rsidRDefault="006C077F" w:rsidP="006C077F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6C077F">
        <w:rPr>
          <w:rFonts w:ascii="Times New Roman" w:hAnsi="Times New Roman"/>
          <w:sz w:val="24"/>
          <w:szCs w:val="24"/>
        </w:rPr>
        <w:t>All stretcher van attendants shall be CPR certified and have received training in the operation of stretchers.</w:t>
      </w:r>
    </w:p>
    <w:p w14:paraId="65FD0344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321FE" w14:textId="77777777" w:rsidR="006C077F" w:rsidRPr="006C077F" w:rsidRDefault="006C077F" w:rsidP="006C077F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D95F8A">
        <w:rPr>
          <w:rFonts w:ascii="Times New Roman" w:hAnsi="Times New Roman"/>
          <w:i/>
          <w:sz w:val="24"/>
          <w:szCs w:val="24"/>
        </w:rPr>
        <w:t>A stretcher van provider may provide transport of a passenger on stretcher provided the passenger meets all of the following requirements:</w:t>
      </w:r>
    </w:p>
    <w:p w14:paraId="79EBE264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8FD5A" w14:textId="77777777" w:rsidR="006C077F" w:rsidRPr="006C077F" w:rsidRDefault="002E255F" w:rsidP="002E255F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C077F">
        <w:rPr>
          <w:rFonts w:ascii="Times New Roman" w:hAnsi="Times New Roman"/>
          <w:sz w:val="24"/>
          <w:szCs w:val="24"/>
        </w:rPr>
        <w:tab/>
      </w:r>
      <w:r w:rsidRPr="002E255F">
        <w:rPr>
          <w:rFonts w:ascii="Times New Roman" w:hAnsi="Times New Roman"/>
          <w:i/>
          <w:sz w:val="24"/>
          <w:szCs w:val="24"/>
        </w:rPr>
        <w:t>He or she needs no medical monitoring or clinical observation;</w:t>
      </w:r>
    </w:p>
    <w:p w14:paraId="15FC5C9C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98A44" w14:textId="77777777" w:rsidR="006C077F" w:rsidRPr="006C077F" w:rsidRDefault="0096198E" w:rsidP="006C077F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6C077F">
        <w:rPr>
          <w:rFonts w:ascii="Times New Roman" w:hAnsi="Times New Roman"/>
          <w:sz w:val="24"/>
          <w:szCs w:val="24"/>
        </w:rPr>
        <w:tab/>
      </w:r>
      <w:r w:rsidR="006C077F" w:rsidRPr="00D95F8A">
        <w:rPr>
          <w:rFonts w:ascii="Times New Roman" w:hAnsi="Times New Roman"/>
          <w:i/>
          <w:sz w:val="24"/>
          <w:szCs w:val="24"/>
        </w:rPr>
        <w:t xml:space="preserve">He or she needs routine </w:t>
      </w:r>
      <w:r w:rsidR="006C077F" w:rsidRPr="004A59AD">
        <w:rPr>
          <w:rFonts w:ascii="Times New Roman" w:hAnsi="Times New Roman"/>
          <w:sz w:val="24"/>
          <w:szCs w:val="24"/>
        </w:rPr>
        <w:t>non-emergent</w:t>
      </w:r>
      <w:r w:rsidR="006C077F" w:rsidRPr="00D95F8A">
        <w:rPr>
          <w:rFonts w:ascii="Times New Roman" w:hAnsi="Times New Roman"/>
          <w:i/>
          <w:sz w:val="24"/>
          <w:szCs w:val="24"/>
        </w:rPr>
        <w:t xml:space="preserve"> transportation to or from a medical appointment or service if he or she is convalescent or otherwise bed confined and does not require </w:t>
      </w:r>
      <w:r w:rsidR="002E255F">
        <w:rPr>
          <w:rFonts w:ascii="Times New Roman" w:hAnsi="Times New Roman"/>
          <w:i/>
          <w:sz w:val="24"/>
          <w:szCs w:val="24"/>
        </w:rPr>
        <w:t>clinical observation</w:t>
      </w:r>
      <w:r w:rsidR="006C077F" w:rsidRPr="00D95F8A">
        <w:rPr>
          <w:rFonts w:ascii="Times New Roman" w:hAnsi="Times New Roman"/>
          <w:i/>
          <w:sz w:val="24"/>
          <w:szCs w:val="24"/>
        </w:rPr>
        <w:t>, aid, care, or treatment during transport</w:t>
      </w:r>
      <w:r w:rsidR="006C077F" w:rsidRPr="006C077F">
        <w:rPr>
          <w:rFonts w:ascii="Times New Roman" w:hAnsi="Times New Roman"/>
          <w:sz w:val="24"/>
          <w:szCs w:val="24"/>
        </w:rPr>
        <w:t>. (Section 3.86(c) of the Act)</w:t>
      </w:r>
    </w:p>
    <w:p w14:paraId="0ABA1205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20FF4" w14:textId="77777777" w:rsidR="006C077F" w:rsidRPr="006C077F" w:rsidRDefault="006C077F" w:rsidP="006C077F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6C077F">
        <w:rPr>
          <w:rFonts w:ascii="Times New Roman" w:hAnsi="Times New Roman"/>
          <w:sz w:val="24"/>
          <w:szCs w:val="24"/>
        </w:rPr>
        <w:t>Examples of appropriate stretcher van transport include</w:t>
      </w:r>
      <w:r w:rsidR="00B35B44">
        <w:rPr>
          <w:rFonts w:ascii="Times New Roman" w:hAnsi="Times New Roman"/>
          <w:sz w:val="24"/>
          <w:szCs w:val="24"/>
        </w:rPr>
        <w:t>, but are not limited to,</w:t>
      </w:r>
      <w:r w:rsidRPr="006C077F">
        <w:rPr>
          <w:rFonts w:ascii="Times New Roman" w:hAnsi="Times New Roman"/>
          <w:sz w:val="24"/>
          <w:szCs w:val="24"/>
        </w:rPr>
        <w:t xml:space="preserve"> transport from a passenger</w:t>
      </w:r>
      <w:r>
        <w:rPr>
          <w:rFonts w:ascii="Times New Roman" w:hAnsi="Times New Roman"/>
          <w:sz w:val="24"/>
          <w:szCs w:val="24"/>
        </w:rPr>
        <w:t>'</w:t>
      </w:r>
      <w:r w:rsidRPr="006C077F">
        <w:rPr>
          <w:rFonts w:ascii="Times New Roman" w:hAnsi="Times New Roman"/>
          <w:sz w:val="24"/>
          <w:szCs w:val="24"/>
        </w:rPr>
        <w:t>s home to another residential setting, a medical appointment or a therapy session.</w:t>
      </w:r>
    </w:p>
    <w:p w14:paraId="2A3AB7B8" w14:textId="77777777" w:rsid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6CA8A" w14:textId="77777777" w:rsidR="006C077F" w:rsidRPr="006C077F" w:rsidRDefault="006C077F" w:rsidP="006C077F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Pr="00D95F8A">
        <w:rPr>
          <w:rFonts w:ascii="Times New Roman" w:hAnsi="Times New Roman"/>
          <w:i/>
          <w:sz w:val="24"/>
          <w:szCs w:val="24"/>
        </w:rPr>
        <w:t>A stretcher van provider</w:t>
      </w:r>
      <w:r w:rsidRPr="006C077F">
        <w:rPr>
          <w:rFonts w:ascii="Times New Roman" w:hAnsi="Times New Roman"/>
          <w:sz w:val="24"/>
          <w:szCs w:val="24"/>
        </w:rPr>
        <w:t xml:space="preserve"> shall </w:t>
      </w:r>
      <w:r w:rsidRPr="00D95F8A">
        <w:rPr>
          <w:rFonts w:ascii="Times New Roman" w:hAnsi="Times New Roman"/>
          <w:i/>
          <w:sz w:val="24"/>
          <w:szCs w:val="24"/>
        </w:rPr>
        <w:t>not transport a passenger who meets any of the following conditions</w:t>
      </w:r>
      <w:r w:rsidRPr="006C077F">
        <w:rPr>
          <w:rFonts w:ascii="Times New Roman" w:hAnsi="Times New Roman"/>
          <w:sz w:val="24"/>
          <w:szCs w:val="24"/>
        </w:rPr>
        <w:t>:</w:t>
      </w:r>
    </w:p>
    <w:p w14:paraId="7EB4C88D" w14:textId="77777777" w:rsidR="006C077F" w:rsidRP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EC0CE" w14:textId="77777777" w:rsidR="006C077F" w:rsidRPr="002E255F" w:rsidRDefault="006C077F" w:rsidP="006C077F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2E255F" w:rsidRPr="002E255F">
        <w:rPr>
          <w:rFonts w:ascii="Times New Roman" w:hAnsi="Times New Roman"/>
          <w:i/>
          <w:sz w:val="24"/>
          <w:szCs w:val="24"/>
        </w:rPr>
        <w:t>He or she is being transported to a hospital for emergency medical treatment;</w:t>
      </w:r>
    </w:p>
    <w:p w14:paraId="31B79B25" w14:textId="77777777" w:rsidR="006C077F" w:rsidRP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79B1A" w14:textId="77777777" w:rsidR="006C077F" w:rsidRPr="006C077F" w:rsidRDefault="006C077F" w:rsidP="006C077F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2E255F" w:rsidRPr="002E255F">
        <w:rPr>
          <w:rFonts w:ascii="Times New Roman" w:hAnsi="Times New Roman"/>
          <w:i/>
          <w:sz w:val="24"/>
          <w:szCs w:val="24"/>
        </w:rPr>
        <w:t xml:space="preserve">He or she is experiencing an emergency medical condition or needs active medical monitoring, including isolation precautions, supplemental oxygen that is not self-administered, continuous airway management, suctioning during transport, or the administration of intravenous fluids during transport. </w:t>
      </w:r>
      <w:r w:rsidR="002E255F" w:rsidRPr="002E255F">
        <w:rPr>
          <w:rFonts w:ascii="Times New Roman" w:hAnsi="Times New Roman"/>
          <w:sz w:val="24"/>
          <w:szCs w:val="24"/>
        </w:rPr>
        <w:t xml:space="preserve"> (Section 3.86(d) of the Act)</w:t>
      </w:r>
    </w:p>
    <w:p w14:paraId="63962B48" w14:textId="6CE1EBCF" w:rsidR="006C077F" w:rsidRPr="006C077F" w:rsidRDefault="006C077F" w:rsidP="00FA0F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7464C" w14:textId="77777777" w:rsidR="006C077F" w:rsidRPr="006C077F" w:rsidRDefault="006C077F" w:rsidP="006C077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Pr="006C077F">
        <w:rPr>
          <w:rFonts w:ascii="Times New Roman" w:hAnsi="Times New Roman"/>
          <w:sz w:val="24"/>
          <w:szCs w:val="24"/>
        </w:rPr>
        <w:t>Examples of inappropriate transports by stretcher vans include:</w:t>
      </w:r>
    </w:p>
    <w:p w14:paraId="19207C9F" w14:textId="77777777" w:rsidR="006C077F" w:rsidRP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99D48" w14:textId="77777777" w:rsidR="006C077F" w:rsidRPr="006C077F" w:rsidRDefault="006C077F" w:rsidP="006C077F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6C077F">
        <w:rPr>
          <w:rFonts w:ascii="Times New Roman" w:hAnsi="Times New Roman"/>
          <w:sz w:val="24"/>
          <w:szCs w:val="24"/>
        </w:rPr>
        <w:t xml:space="preserve">Passengers who, by nature of their illness or injury, are likely to encounter complications and are likely to require medical care in route; </w:t>
      </w:r>
    </w:p>
    <w:p w14:paraId="1EF38B81" w14:textId="77777777" w:rsidR="006C077F" w:rsidRPr="006C077F" w:rsidRDefault="006C077F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B9E1F" w14:textId="77777777" w:rsidR="006C077F" w:rsidRPr="006C077F" w:rsidRDefault="006C077F" w:rsidP="006C077F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6C077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6C077F">
        <w:rPr>
          <w:rFonts w:ascii="Times New Roman" w:hAnsi="Times New Roman"/>
          <w:sz w:val="24"/>
          <w:szCs w:val="24"/>
        </w:rPr>
        <w:t>Passengers whose physical or mental state prevents them from cooperating with the stretcher van operators (e.g., senile dementia/Alzheimer</w:t>
      </w:r>
      <w:r>
        <w:rPr>
          <w:rFonts w:ascii="Times New Roman" w:hAnsi="Times New Roman"/>
          <w:sz w:val="24"/>
          <w:szCs w:val="24"/>
        </w:rPr>
        <w:t>'</w:t>
      </w:r>
      <w:r w:rsidRPr="006C077F">
        <w:rPr>
          <w:rFonts w:ascii="Times New Roman" w:hAnsi="Times New Roman"/>
          <w:sz w:val="24"/>
          <w:szCs w:val="24"/>
        </w:rPr>
        <w:t>s</w:t>
      </w:r>
      <w:r w:rsidR="00A61B85">
        <w:rPr>
          <w:rFonts w:ascii="Times New Roman" w:hAnsi="Times New Roman"/>
          <w:sz w:val="24"/>
          <w:szCs w:val="24"/>
        </w:rPr>
        <w:t>,</w:t>
      </w:r>
      <w:r w:rsidRPr="006C077F">
        <w:rPr>
          <w:rFonts w:ascii="Times New Roman" w:hAnsi="Times New Roman"/>
          <w:sz w:val="24"/>
          <w:szCs w:val="24"/>
        </w:rPr>
        <w:t xml:space="preserve"> mentally unstable individuals or passengers who present a risk of elopement</w:t>
      </w:r>
      <w:r w:rsidR="00455BC1">
        <w:rPr>
          <w:rFonts w:ascii="Times New Roman" w:hAnsi="Times New Roman"/>
          <w:sz w:val="24"/>
          <w:szCs w:val="24"/>
        </w:rPr>
        <w:t>)</w:t>
      </w:r>
      <w:r w:rsidRPr="006C077F">
        <w:rPr>
          <w:rFonts w:ascii="Times New Roman" w:hAnsi="Times New Roman"/>
          <w:sz w:val="24"/>
          <w:szCs w:val="24"/>
        </w:rPr>
        <w:t>.</w:t>
      </w:r>
    </w:p>
    <w:p w14:paraId="0A2DBEF7" w14:textId="77777777" w:rsidR="001C71C2" w:rsidRPr="006C077F" w:rsidRDefault="001C71C2" w:rsidP="006C0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3C9F3" w14:textId="7E31E8AE" w:rsidR="002E255F" w:rsidRPr="002E255F" w:rsidRDefault="00656135" w:rsidP="002E255F">
      <w:pPr>
        <w:pStyle w:val="JCARSourceNote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56135">
        <w:rPr>
          <w:rFonts w:ascii="Times New Roman" w:hAnsi="Times New Roman"/>
          <w:sz w:val="24"/>
          <w:szCs w:val="24"/>
        </w:rPr>
        <w:t xml:space="preserve">(Source:  Amended at 48 Ill. Reg. </w:t>
      </w:r>
      <w:r w:rsidR="00186319">
        <w:rPr>
          <w:rFonts w:ascii="Times New Roman" w:hAnsi="Times New Roman"/>
          <w:sz w:val="24"/>
          <w:szCs w:val="24"/>
        </w:rPr>
        <w:t>16159</w:t>
      </w:r>
      <w:r w:rsidRPr="00656135">
        <w:rPr>
          <w:rFonts w:ascii="Times New Roman" w:hAnsi="Times New Roman"/>
          <w:sz w:val="24"/>
          <w:szCs w:val="24"/>
        </w:rPr>
        <w:t xml:space="preserve">, effective </w:t>
      </w:r>
      <w:r w:rsidR="00186319">
        <w:rPr>
          <w:rFonts w:ascii="Times New Roman" w:hAnsi="Times New Roman"/>
          <w:sz w:val="24"/>
          <w:szCs w:val="24"/>
        </w:rPr>
        <w:t>November 1, 2024</w:t>
      </w:r>
      <w:r w:rsidRPr="00656135">
        <w:rPr>
          <w:rFonts w:ascii="Times New Roman" w:hAnsi="Times New Roman"/>
          <w:sz w:val="24"/>
          <w:szCs w:val="24"/>
        </w:rPr>
        <w:t>)</w:t>
      </w:r>
    </w:p>
    <w:sectPr w:rsidR="002E255F" w:rsidRPr="002E25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3A2D" w14:textId="77777777" w:rsidR="0037631E" w:rsidRDefault="0037631E">
      <w:r>
        <w:separator/>
      </w:r>
    </w:p>
  </w:endnote>
  <w:endnote w:type="continuationSeparator" w:id="0">
    <w:p w14:paraId="112E0126" w14:textId="77777777" w:rsidR="0037631E" w:rsidRDefault="0037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2451" w14:textId="77777777" w:rsidR="0037631E" w:rsidRDefault="0037631E">
      <w:r>
        <w:separator/>
      </w:r>
    </w:p>
  </w:footnote>
  <w:footnote w:type="continuationSeparator" w:id="0">
    <w:p w14:paraId="007491D4" w14:textId="77777777" w:rsidR="0037631E" w:rsidRDefault="0037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7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332"/>
    <w:rsid w:val="00103C24"/>
    <w:rsid w:val="00110A0B"/>
    <w:rsid w:val="0011170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31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2D1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55F"/>
    <w:rsid w:val="002F56C3"/>
    <w:rsid w:val="002F5988"/>
    <w:rsid w:val="00300845"/>
    <w:rsid w:val="00304BED"/>
    <w:rsid w:val="00305AAE"/>
    <w:rsid w:val="00311C50"/>
    <w:rsid w:val="00314233"/>
    <w:rsid w:val="00316AC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31E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5BC1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F82"/>
    <w:rsid w:val="004A2DF2"/>
    <w:rsid w:val="004A59AD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9A"/>
    <w:rsid w:val="005A73F7"/>
    <w:rsid w:val="005C7438"/>
    <w:rsid w:val="005D35F3"/>
    <w:rsid w:val="005E03A7"/>
    <w:rsid w:val="005E3D55"/>
    <w:rsid w:val="005F2891"/>
    <w:rsid w:val="006006F9"/>
    <w:rsid w:val="00604BCE"/>
    <w:rsid w:val="006132CE"/>
    <w:rsid w:val="006137C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13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77F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B8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98E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B85"/>
    <w:rsid w:val="00A623FE"/>
    <w:rsid w:val="00A72534"/>
    <w:rsid w:val="00A75A0E"/>
    <w:rsid w:val="00A809C5"/>
    <w:rsid w:val="00A86FF6"/>
    <w:rsid w:val="00A87EC5"/>
    <w:rsid w:val="00A91761"/>
    <w:rsid w:val="00A92C1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0AF"/>
    <w:rsid w:val="00B34F63"/>
    <w:rsid w:val="00B35B44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3F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29B"/>
    <w:rsid w:val="00C65EC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8A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F5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3C5D6"/>
  <w15:docId w15:val="{3E6C2430-C916-4BB6-A8D3-E27E28F2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7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2024-11-14T20:32:00Z</dcterms:modified>
</cp:coreProperties>
</file>