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D8" w:rsidRPr="00282FDB" w:rsidRDefault="000F6CD8" w:rsidP="000F6CD8">
      <w:bookmarkStart w:id="0" w:name="_GoBack"/>
      <w:bookmarkEnd w:id="0"/>
    </w:p>
    <w:p w:rsidR="000F6CD8" w:rsidRPr="000F6CD8" w:rsidRDefault="000F6CD8" w:rsidP="000F6CD8">
      <w:pPr>
        <w:rPr>
          <w:b/>
        </w:rPr>
      </w:pPr>
      <w:r w:rsidRPr="000F6CD8">
        <w:rPr>
          <w:b/>
        </w:rPr>
        <w:t>Section 515.850  Reserve Ambulances</w:t>
      </w:r>
    </w:p>
    <w:p w:rsidR="000F6CD8" w:rsidRPr="00282FDB" w:rsidRDefault="000F6CD8" w:rsidP="000F6CD8">
      <w:pPr>
        <w:ind w:left="720"/>
      </w:pPr>
    </w:p>
    <w:p w:rsidR="000F6CD8" w:rsidRPr="00282FDB" w:rsidRDefault="000F6CD8" w:rsidP="000F6CD8">
      <w:pPr>
        <w:ind w:left="1440" w:hanging="720"/>
      </w:pPr>
      <w:r w:rsidRPr="00282FDB">
        <w:t>a)</w:t>
      </w:r>
      <w:r>
        <w:tab/>
      </w:r>
      <w:r w:rsidRPr="00282FDB">
        <w:t xml:space="preserve">For the purposes of this Section, </w:t>
      </w:r>
      <w:r w:rsidRPr="00FB167C">
        <w:rPr>
          <w:i/>
        </w:rPr>
        <w:t>"reserve ambulance" means a vehicle that meets all criteria set forth in</w:t>
      </w:r>
      <w:r w:rsidRPr="00282FDB">
        <w:t xml:space="preserve"> Section 515.830 of this Part, </w:t>
      </w:r>
      <w:r w:rsidRPr="00FB167C">
        <w:rPr>
          <w:i/>
        </w:rPr>
        <w:t>except for the required inventory of medical supplies and durable medical equipment, which may be rapidly transferred from a fully functional ambulance to a reserve ambulance without the use of tools or special mechanical expertise.</w:t>
      </w:r>
      <w:r w:rsidRPr="00282FDB">
        <w:t xml:space="preserve"> (Section 3.85(a)(3)(C) of the Act)</w:t>
      </w:r>
    </w:p>
    <w:p w:rsidR="000F6CD8" w:rsidRPr="00282FDB" w:rsidRDefault="000F6CD8" w:rsidP="000F6CD8">
      <w:pPr>
        <w:ind w:left="720"/>
      </w:pPr>
    </w:p>
    <w:p w:rsidR="000F6CD8" w:rsidRPr="00282FDB" w:rsidRDefault="000F6CD8" w:rsidP="000F6CD8">
      <w:pPr>
        <w:ind w:left="1440" w:hanging="720"/>
      </w:pPr>
      <w:r w:rsidRPr="00282FDB">
        <w:t>b)</w:t>
      </w:r>
      <w:r>
        <w:tab/>
      </w:r>
      <w:r w:rsidRPr="00282FDB">
        <w:t>No changes to the vehicular operating systems, such as the electrical, plumbing, lighting, emergency warning or dispatch and hospital communication systems, shall be permitted.</w:t>
      </w:r>
    </w:p>
    <w:p w:rsidR="000F6CD8" w:rsidRPr="00282FDB" w:rsidRDefault="000F6CD8" w:rsidP="000F6CD8">
      <w:pPr>
        <w:ind w:left="720"/>
      </w:pPr>
    </w:p>
    <w:p w:rsidR="000F6CD8" w:rsidRPr="00282FDB" w:rsidRDefault="000F6CD8" w:rsidP="000F6CD8">
      <w:pPr>
        <w:ind w:left="1440" w:hanging="720"/>
      </w:pPr>
      <w:r w:rsidRPr="00282FDB">
        <w:t>c)</w:t>
      </w:r>
      <w:r>
        <w:tab/>
      </w:r>
      <w:r w:rsidRPr="00282FDB">
        <w:t>The vehicle service provider shall complete a vehicle inventory of equipment and supplies as required by Section 515.830 of this Part and any system specific requirements each time a reserve vehicle is place</w:t>
      </w:r>
      <w:r w:rsidR="00FB167C">
        <w:t>d</w:t>
      </w:r>
      <w:r w:rsidRPr="00282FDB">
        <w:t xml:space="preserve"> into service.</w:t>
      </w:r>
    </w:p>
    <w:p w:rsidR="000F6CD8" w:rsidRPr="00282FDB" w:rsidRDefault="000F6CD8" w:rsidP="000F6CD8">
      <w:pPr>
        <w:ind w:left="720"/>
      </w:pPr>
    </w:p>
    <w:p w:rsidR="000F6CD8" w:rsidRPr="00282FDB" w:rsidRDefault="000F6CD8" w:rsidP="000F6CD8">
      <w:pPr>
        <w:ind w:left="1440" w:hanging="720"/>
      </w:pPr>
      <w:r w:rsidRPr="00282FDB">
        <w:t>d)</w:t>
      </w:r>
      <w:r>
        <w:tab/>
      </w:r>
      <w:r w:rsidRPr="00282FDB">
        <w:t>The vehicle provider shall notify the EMS System within 48 hours after a reserve ambulance is placed into service. A copy of the vehicle inventory form shall be provided to the EMS System.</w:t>
      </w:r>
    </w:p>
    <w:p w:rsidR="000F6CD8" w:rsidRDefault="000F6CD8" w:rsidP="000F6CD8">
      <w:pPr>
        <w:ind w:left="720"/>
      </w:pPr>
    </w:p>
    <w:p w:rsidR="000F6CD8" w:rsidRPr="00282FDB" w:rsidRDefault="000F6CD8" w:rsidP="000F6CD8">
      <w:pPr>
        <w:ind w:left="1440" w:hanging="720"/>
      </w:pPr>
      <w:r w:rsidRPr="00282FDB">
        <w:t>e)</w:t>
      </w:r>
      <w:r>
        <w:tab/>
      </w:r>
      <w:r w:rsidRPr="00282FDB">
        <w:t>Any reserve ambulance placed into service for 10 days or more shall be inspected by the EMS System, and the System shall provide notification to the Department on a Department prescribed form.</w:t>
      </w:r>
    </w:p>
    <w:p w:rsidR="000F6CD8" w:rsidRPr="00282FDB" w:rsidRDefault="000F6CD8" w:rsidP="000F6CD8"/>
    <w:p w:rsidR="000F6CD8" w:rsidRPr="00282FDB" w:rsidRDefault="000F6CD8" w:rsidP="000F6CD8">
      <w:pPr>
        <w:ind w:left="1440" w:hanging="720"/>
      </w:pPr>
      <w:r w:rsidRPr="00282FDB">
        <w:t>f)</w:t>
      </w:r>
      <w:r>
        <w:tab/>
      </w:r>
      <w:r w:rsidRPr="00282FDB">
        <w:t>Reserve ambulances shall be identified on the vehicle provider license in accordance with Section 515.800 of this Part.</w:t>
      </w:r>
    </w:p>
    <w:p w:rsidR="000F6CD8" w:rsidRPr="00282FDB" w:rsidRDefault="000F6CD8" w:rsidP="000F6CD8"/>
    <w:p w:rsidR="000F6CD8" w:rsidRPr="00D55B37" w:rsidRDefault="000F6CD8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841536">
        <w:t>16697</w:t>
      </w:r>
      <w:r w:rsidRPr="00D55B37">
        <w:t xml:space="preserve">, effective </w:t>
      </w:r>
      <w:r w:rsidR="00841536">
        <w:t>September 29, 2011</w:t>
      </w:r>
      <w:r w:rsidRPr="00D55B37">
        <w:t>)</w:t>
      </w:r>
    </w:p>
    <w:sectPr w:rsidR="000F6CD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16" w:rsidRDefault="00540516">
      <w:r>
        <w:separator/>
      </w:r>
    </w:p>
  </w:endnote>
  <w:endnote w:type="continuationSeparator" w:id="0">
    <w:p w:rsidR="00540516" w:rsidRDefault="0054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16" w:rsidRDefault="00540516">
      <w:r>
        <w:separator/>
      </w:r>
    </w:p>
  </w:footnote>
  <w:footnote w:type="continuationSeparator" w:id="0">
    <w:p w:rsidR="00540516" w:rsidRDefault="0054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6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CD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13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516"/>
    <w:rsid w:val="00542E97"/>
    <w:rsid w:val="00544B77"/>
    <w:rsid w:val="00550737"/>
    <w:rsid w:val="00552D2A"/>
    <w:rsid w:val="0055465F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933"/>
    <w:rsid w:val="00833A9E"/>
    <w:rsid w:val="00837F88"/>
    <w:rsid w:val="00841536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EF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C6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788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3F8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194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67C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D8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D8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