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3466" w14:textId="77777777" w:rsidR="003B4B50" w:rsidRDefault="003B4B50" w:rsidP="003B4B50">
      <w:pPr>
        <w:widowControl w:val="0"/>
        <w:autoSpaceDE w:val="0"/>
        <w:autoSpaceDN w:val="0"/>
        <w:adjustRightInd w:val="0"/>
      </w:pPr>
    </w:p>
    <w:p w14:paraId="6C352FE1" w14:textId="77777777" w:rsidR="003B4B50" w:rsidRDefault="003B4B50" w:rsidP="003B4B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515.935  EMS Pilot Specifications</w:t>
      </w:r>
      <w:r>
        <w:t xml:space="preserve"> </w:t>
      </w:r>
    </w:p>
    <w:p w14:paraId="4F7AAA45" w14:textId="77777777" w:rsidR="003B4B50" w:rsidRDefault="003B4B50" w:rsidP="003B4B50">
      <w:pPr>
        <w:widowControl w:val="0"/>
        <w:autoSpaceDE w:val="0"/>
        <w:autoSpaceDN w:val="0"/>
        <w:adjustRightInd w:val="0"/>
      </w:pPr>
    </w:p>
    <w:p w14:paraId="2FE309AF" w14:textId="7EE7612D" w:rsidR="003B4B50" w:rsidRDefault="0033475D" w:rsidP="0033475D">
      <w:pPr>
        <w:widowControl w:val="0"/>
        <w:autoSpaceDE w:val="0"/>
        <w:autoSpaceDN w:val="0"/>
        <w:adjustRightInd w:val="0"/>
      </w:pPr>
      <w:r w:rsidRPr="0033475D">
        <w:t>Each pilot shall</w:t>
      </w:r>
      <w:r w:rsidR="00224CD3">
        <w:t xml:space="preserve"> meet or exceed current CAMTS Standard</w:t>
      </w:r>
      <w:r w:rsidR="00585EF4">
        <w:t>s</w:t>
      </w:r>
      <w:r w:rsidR="00224CD3">
        <w:t>, be approved by the certificate holder</w:t>
      </w:r>
      <w:r w:rsidR="00E53DC0">
        <w:t xml:space="preserve"> pursuant to 14 CFR 135</w:t>
      </w:r>
      <w:r w:rsidR="00224CD3">
        <w:t xml:space="preserve">, and submitted by the SEMSV MD for EMS System participation approval to fly a helicopter or fixed-wing aircraft in </w:t>
      </w:r>
      <w:r w:rsidR="00585EF4">
        <w:t xml:space="preserve">the </w:t>
      </w:r>
      <w:r w:rsidR="00224CD3">
        <w:t>SEM</w:t>
      </w:r>
      <w:r w:rsidR="00585EF4">
        <w:t>S</w:t>
      </w:r>
      <w:r w:rsidR="00224CD3">
        <w:t>V Program</w:t>
      </w:r>
      <w:r w:rsidRPr="0033475D">
        <w:t xml:space="preserve">.  </w:t>
      </w:r>
      <w:r w:rsidR="00E3159B">
        <w:t xml:space="preserve">Approval </w:t>
      </w:r>
      <w:r w:rsidR="003B4B50">
        <w:t xml:space="preserve">shall be valid for a period of one year and may be renewed by the </w:t>
      </w:r>
      <w:r>
        <w:t>EMS</w:t>
      </w:r>
      <w:r w:rsidR="00E10BD3">
        <w:t xml:space="preserve"> MD</w:t>
      </w:r>
      <w:r w:rsidR="003B4B50">
        <w:t xml:space="preserve"> if the pilot </w:t>
      </w:r>
      <w:r w:rsidRPr="0033475D">
        <w:t xml:space="preserve">is compliant with the </w:t>
      </w:r>
      <w:r w:rsidR="00E53DC0">
        <w:t xml:space="preserve">federal </w:t>
      </w:r>
      <w:r w:rsidRPr="0033475D">
        <w:t xml:space="preserve">Air Taxi Operations and Commercial Operations </w:t>
      </w:r>
      <w:r w:rsidR="00E53DC0">
        <w:t xml:space="preserve">regulations </w:t>
      </w:r>
      <w:r w:rsidRPr="0033475D">
        <w:t>(14</w:t>
      </w:r>
      <w:r w:rsidR="00AC5541">
        <w:t xml:space="preserve"> </w:t>
      </w:r>
      <w:r w:rsidRPr="0033475D">
        <w:t>CFR 135) and the EMS System requirements</w:t>
      </w:r>
      <w:r w:rsidR="003B4B50">
        <w:t xml:space="preserve">. </w:t>
      </w:r>
    </w:p>
    <w:p w14:paraId="28B8A143" w14:textId="421826B3" w:rsidR="003B4B50" w:rsidRDefault="003B4B50" w:rsidP="00261EAE">
      <w:pPr>
        <w:widowControl w:val="0"/>
        <w:autoSpaceDE w:val="0"/>
        <w:autoSpaceDN w:val="0"/>
        <w:adjustRightInd w:val="0"/>
      </w:pPr>
    </w:p>
    <w:p w14:paraId="4E0F5E42" w14:textId="20BA8C6E" w:rsidR="003B4B50" w:rsidRDefault="0033475D" w:rsidP="003B4B50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005844">
        <w:t>16159</w:t>
      </w:r>
      <w:r w:rsidRPr="00524821">
        <w:t xml:space="preserve">, effective </w:t>
      </w:r>
      <w:r w:rsidR="00005844">
        <w:t>November 1, 2024</w:t>
      </w:r>
      <w:r w:rsidRPr="00524821">
        <w:t>)</w:t>
      </w:r>
    </w:p>
    <w:sectPr w:rsidR="003B4B50" w:rsidSect="003B4B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4B50"/>
    <w:rsid w:val="00005844"/>
    <w:rsid w:val="0001663A"/>
    <w:rsid w:val="0008317B"/>
    <w:rsid w:val="000C5510"/>
    <w:rsid w:val="001332F3"/>
    <w:rsid w:val="00222BC5"/>
    <w:rsid w:val="00224CD3"/>
    <w:rsid w:val="00252A09"/>
    <w:rsid w:val="00261EAE"/>
    <w:rsid w:val="00274B17"/>
    <w:rsid w:val="002E6A33"/>
    <w:rsid w:val="0033475D"/>
    <w:rsid w:val="003B4B50"/>
    <w:rsid w:val="003F729B"/>
    <w:rsid w:val="005356D9"/>
    <w:rsid w:val="00585EF4"/>
    <w:rsid w:val="005C3366"/>
    <w:rsid w:val="00621A90"/>
    <w:rsid w:val="0067206A"/>
    <w:rsid w:val="00AC5541"/>
    <w:rsid w:val="00B343C6"/>
    <w:rsid w:val="00C015F7"/>
    <w:rsid w:val="00E10BD3"/>
    <w:rsid w:val="00E3159B"/>
    <w:rsid w:val="00E53DC0"/>
    <w:rsid w:val="00EF3FDB"/>
    <w:rsid w:val="00F0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3EAE42"/>
  <w15:docId w15:val="{B0A3B07F-448E-4A7A-914E-8E583B30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Shipley, Melissa A.</cp:lastModifiedBy>
  <cp:revision>4</cp:revision>
  <dcterms:created xsi:type="dcterms:W3CDTF">2024-10-07T17:24:00Z</dcterms:created>
  <dcterms:modified xsi:type="dcterms:W3CDTF">2024-11-14T19:46:00Z</dcterms:modified>
</cp:coreProperties>
</file>