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3B" w:rsidRDefault="0022073B" w:rsidP="002207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073B" w:rsidRDefault="0022073B" w:rsidP="002207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518.TABLE B</w:t>
      </w:r>
      <w:r>
        <w:rPr>
          <w:b/>
          <w:bCs/>
        </w:rPr>
        <w:tab/>
        <w:t>Insulation/Building Perimeter</w:t>
      </w:r>
      <w:r>
        <w:t xml:space="preserve"> </w:t>
      </w:r>
    </w:p>
    <w:p w:rsidR="0022073B" w:rsidRDefault="0022073B" w:rsidP="0022073B">
      <w:pPr>
        <w:widowControl w:val="0"/>
        <w:autoSpaceDE w:val="0"/>
        <w:autoSpaceDN w:val="0"/>
        <w:adjustRightInd w:val="0"/>
      </w:pPr>
    </w:p>
    <w:p w:rsidR="0022073B" w:rsidRDefault="007F0700" w:rsidP="001A332C">
      <w:pPr>
        <w:widowControl w:val="0"/>
        <w:autoSpaceDE w:val="0"/>
        <w:autoSpaceDN w:val="0"/>
        <w:adjustRightInd w:val="0"/>
        <w:ind w:left="720" w:hanging="720"/>
      </w:pPr>
      <w:r>
        <w:t>1)</w:t>
      </w:r>
      <w:r w:rsidR="0022073B">
        <w:tab/>
        <w:t xml:space="preserve">Zones for insulation/building perimeter requirements shall consist of the counties listed here. </w:t>
      </w:r>
    </w:p>
    <w:p w:rsidR="0022073B" w:rsidRDefault="0022073B" w:rsidP="0022073B">
      <w:pPr>
        <w:widowControl w:val="0"/>
        <w:autoSpaceDE w:val="0"/>
        <w:autoSpaceDN w:val="0"/>
        <w:adjustRightInd w:val="0"/>
      </w:pPr>
    </w:p>
    <w:p w:rsidR="0022073B" w:rsidRDefault="0022073B" w:rsidP="00231AA6">
      <w:pPr>
        <w:widowControl w:val="0"/>
        <w:autoSpaceDE w:val="0"/>
        <w:autoSpaceDN w:val="0"/>
        <w:adjustRightInd w:val="0"/>
        <w:ind w:left="1440"/>
      </w:pPr>
      <w:r>
        <w:t xml:space="preserve">Zone 1 includes the following counties: </w:t>
      </w:r>
    </w:p>
    <w:p w:rsidR="0022073B" w:rsidRDefault="0022073B" w:rsidP="0022073B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792" w:type="dxa"/>
        <w:tblLook w:val="0000" w:firstRow="0" w:lastRow="0" w:firstColumn="0" w:lastColumn="0" w:noHBand="0" w:noVBand="0"/>
      </w:tblPr>
      <w:tblGrid>
        <w:gridCol w:w="1653"/>
        <w:gridCol w:w="1425"/>
        <w:gridCol w:w="1311"/>
        <w:gridCol w:w="1311"/>
        <w:gridCol w:w="1488"/>
        <w:gridCol w:w="1596"/>
      </w:tblGrid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Boone</w:t>
            </w:r>
          </w:p>
        </w:tc>
        <w:tc>
          <w:tcPr>
            <w:tcW w:w="1425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Ford</w:t>
            </w:r>
          </w:p>
        </w:tc>
        <w:tc>
          <w:tcPr>
            <w:tcW w:w="1311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Kane</w:t>
            </w:r>
          </w:p>
        </w:tc>
        <w:tc>
          <w:tcPr>
            <w:tcW w:w="1311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Lee</w:t>
            </w:r>
          </w:p>
        </w:tc>
        <w:tc>
          <w:tcPr>
            <w:tcW w:w="1488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Ogle</w:t>
            </w:r>
          </w:p>
        </w:tc>
        <w:tc>
          <w:tcPr>
            <w:tcW w:w="1596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Tazewell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Bureau</w:t>
            </w:r>
          </w:p>
        </w:tc>
        <w:tc>
          <w:tcPr>
            <w:tcW w:w="1425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Grundy</w:t>
            </w:r>
          </w:p>
        </w:tc>
        <w:tc>
          <w:tcPr>
            <w:tcW w:w="1311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Kankakee</w:t>
            </w:r>
          </w:p>
        </w:tc>
        <w:tc>
          <w:tcPr>
            <w:tcW w:w="1311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Livingston</w:t>
            </w:r>
          </w:p>
        </w:tc>
        <w:tc>
          <w:tcPr>
            <w:tcW w:w="1488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Peoria</w:t>
            </w:r>
          </w:p>
        </w:tc>
        <w:tc>
          <w:tcPr>
            <w:tcW w:w="1596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Warren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Carroll</w:t>
            </w:r>
          </w:p>
        </w:tc>
        <w:tc>
          <w:tcPr>
            <w:tcW w:w="1425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Henderson</w:t>
            </w:r>
          </w:p>
        </w:tc>
        <w:tc>
          <w:tcPr>
            <w:tcW w:w="1311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Kendall</w:t>
            </w:r>
          </w:p>
        </w:tc>
        <w:tc>
          <w:tcPr>
            <w:tcW w:w="1311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Marshall</w:t>
            </w:r>
          </w:p>
        </w:tc>
        <w:tc>
          <w:tcPr>
            <w:tcW w:w="1488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Putnam</w:t>
            </w:r>
          </w:p>
        </w:tc>
        <w:tc>
          <w:tcPr>
            <w:tcW w:w="1596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Whiteside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Cook</w:t>
            </w:r>
          </w:p>
        </w:tc>
        <w:tc>
          <w:tcPr>
            <w:tcW w:w="1425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Henry</w:t>
            </w:r>
          </w:p>
        </w:tc>
        <w:tc>
          <w:tcPr>
            <w:tcW w:w="1311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Knox</w:t>
            </w:r>
          </w:p>
        </w:tc>
        <w:tc>
          <w:tcPr>
            <w:tcW w:w="1311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McHenry</w:t>
            </w:r>
          </w:p>
        </w:tc>
        <w:tc>
          <w:tcPr>
            <w:tcW w:w="1488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Rock Island</w:t>
            </w:r>
          </w:p>
        </w:tc>
        <w:tc>
          <w:tcPr>
            <w:tcW w:w="1596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Will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De</w:t>
            </w:r>
            <w:r w:rsidR="00FF5964">
              <w:t>K</w:t>
            </w:r>
            <w:r>
              <w:t>alb</w:t>
            </w:r>
          </w:p>
        </w:tc>
        <w:tc>
          <w:tcPr>
            <w:tcW w:w="1425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Iroquois</w:t>
            </w:r>
          </w:p>
        </w:tc>
        <w:tc>
          <w:tcPr>
            <w:tcW w:w="1311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Lake</w:t>
            </w:r>
          </w:p>
        </w:tc>
        <w:tc>
          <w:tcPr>
            <w:tcW w:w="1311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McLean</w:t>
            </w:r>
          </w:p>
        </w:tc>
        <w:tc>
          <w:tcPr>
            <w:tcW w:w="1488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Stark</w:t>
            </w:r>
          </w:p>
        </w:tc>
        <w:tc>
          <w:tcPr>
            <w:tcW w:w="1596" w:type="dxa"/>
          </w:tcPr>
          <w:p w:rsidR="007F0700" w:rsidRDefault="001A332C" w:rsidP="0022073B">
            <w:pPr>
              <w:widowControl w:val="0"/>
              <w:autoSpaceDE w:val="0"/>
              <w:autoSpaceDN w:val="0"/>
              <w:adjustRightInd w:val="0"/>
            </w:pPr>
            <w:r>
              <w:t>Winnebago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DuPage</w:t>
            </w:r>
          </w:p>
        </w:tc>
        <w:tc>
          <w:tcPr>
            <w:tcW w:w="1425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JoDaviess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LaSalle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Mercer</w:t>
            </w:r>
          </w:p>
        </w:tc>
        <w:tc>
          <w:tcPr>
            <w:tcW w:w="1488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Stephenson</w:t>
            </w:r>
          </w:p>
        </w:tc>
        <w:tc>
          <w:tcPr>
            <w:tcW w:w="1596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Woodford</w:t>
            </w:r>
          </w:p>
        </w:tc>
      </w:tr>
    </w:tbl>
    <w:p w:rsidR="00955252" w:rsidRDefault="00955252"/>
    <w:p w:rsidR="00955252" w:rsidRDefault="00955252">
      <w:r>
        <w:tab/>
      </w:r>
      <w:r w:rsidR="00231AA6">
        <w:tab/>
      </w:r>
      <w:r>
        <w:t>Zone 2 includes the following counties:</w:t>
      </w:r>
    </w:p>
    <w:p w:rsidR="00955252" w:rsidRDefault="00955252"/>
    <w:tbl>
      <w:tblPr>
        <w:tblW w:w="0" w:type="auto"/>
        <w:tblInd w:w="792" w:type="dxa"/>
        <w:tblLook w:val="0000" w:firstRow="0" w:lastRow="0" w:firstColumn="0" w:lastColumn="0" w:noHBand="0" w:noVBand="0"/>
      </w:tblPr>
      <w:tblGrid>
        <w:gridCol w:w="1653"/>
        <w:gridCol w:w="1425"/>
        <w:gridCol w:w="1311"/>
        <w:gridCol w:w="1311"/>
        <w:gridCol w:w="1488"/>
        <w:gridCol w:w="1596"/>
      </w:tblGrid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Adams</w:t>
            </w:r>
          </w:p>
        </w:tc>
        <w:tc>
          <w:tcPr>
            <w:tcW w:w="1425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Clark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Effingham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Jersey</w:t>
            </w:r>
          </w:p>
        </w:tc>
        <w:tc>
          <w:tcPr>
            <w:tcW w:w="1488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McDonough</w:t>
            </w:r>
          </w:p>
        </w:tc>
        <w:tc>
          <w:tcPr>
            <w:tcW w:w="1596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Pike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Bond</w:t>
            </w:r>
          </w:p>
        </w:tc>
        <w:tc>
          <w:tcPr>
            <w:tcW w:w="1425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Coles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Fayette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Logan</w:t>
            </w:r>
          </w:p>
        </w:tc>
        <w:tc>
          <w:tcPr>
            <w:tcW w:w="1488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Menard</w:t>
            </w:r>
          </w:p>
        </w:tc>
        <w:tc>
          <w:tcPr>
            <w:tcW w:w="1596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Sangamon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Brown</w:t>
            </w:r>
          </w:p>
        </w:tc>
        <w:tc>
          <w:tcPr>
            <w:tcW w:w="1425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Crawford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Fulton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Macon</w:t>
            </w:r>
          </w:p>
        </w:tc>
        <w:tc>
          <w:tcPr>
            <w:tcW w:w="1488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Montgomery</w:t>
            </w:r>
          </w:p>
        </w:tc>
        <w:tc>
          <w:tcPr>
            <w:tcW w:w="1596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Schuyler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Calhoun</w:t>
            </w:r>
          </w:p>
        </w:tc>
        <w:tc>
          <w:tcPr>
            <w:tcW w:w="1425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Cumberland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Greene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Macoupin</w:t>
            </w:r>
          </w:p>
        </w:tc>
        <w:tc>
          <w:tcPr>
            <w:tcW w:w="1488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Morgan</w:t>
            </w:r>
          </w:p>
        </w:tc>
        <w:tc>
          <w:tcPr>
            <w:tcW w:w="1596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Scott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Cass</w:t>
            </w:r>
          </w:p>
        </w:tc>
        <w:tc>
          <w:tcPr>
            <w:tcW w:w="1425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DeWitt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Hancock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Madison</w:t>
            </w:r>
          </w:p>
        </w:tc>
        <w:tc>
          <w:tcPr>
            <w:tcW w:w="1488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Moultrie</w:t>
            </w:r>
          </w:p>
        </w:tc>
        <w:tc>
          <w:tcPr>
            <w:tcW w:w="1596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Shelby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Champaign</w:t>
            </w:r>
          </w:p>
        </w:tc>
        <w:tc>
          <w:tcPr>
            <w:tcW w:w="1425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Douglas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Jasper</w:t>
            </w:r>
          </w:p>
        </w:tc>
        <w:tc>
          <w:tcPr>
            <w:tcW w:w="1311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Mason</w:t>
            </w:r>
          </w:p>
        </w:tc>
        <w:tc>
          <w:tcPr>
            <w:tcW w:w="1488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Piatt</w:t>
            </w:r>
          </w:p>
        </w:tc>
        <w:tc>
          <w:tcPr>
            <w:tcW w:w="1596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Vermilion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Christian</w:t>
            </w:r>
          </w:p>
        </w:tc>
        <w:tc>
          <w:tcPr>
            <w:tcW w:w="1425" w:type="dxa"/>
          </w:tcPr>
          <w:p w:rsidR="007F0700" w:rsidRDefault="00955252" w:rsidP="0022073B">
            <w:pPr>
              <w:widowControl w:val="0"/>
              <w:autoSpaceDE w:val="0"/>
              <w:autoSpaceDN w:val="0"/>
              <w:adjustRightInd w:val="0"/>
            </w:pPr>
            <w:r>
              <w:t>Edgar</w:t>
            </w:r>
          </w:p>
        </w:tc>
        <w:tc>
          <w:tcPr>
            <w:tcW w:w="1311" w:type="dxa"/>
          </w:tcPr>
          <w:p w:rsidR="007F0700" w:rsidRDefault="007F0700" w:rsidP="00220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1" w:type="dxa"/>
          </w:tcPr>
          <w:p w:rsidR="007F0700" w:rsidRDefault="007F0700" w:rsidP="00220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" w:type="dxa"/>
          </w:tcPr>
          <w:p w:rsidR="007F0700" w:rsidRDefault="007F0700" w:rsidP="00220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7F0700" w:rsidRDefault="007F0700" w:rsidP="0022073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5252" w:rsidRDefault="00955252"/>
    <w:p w:rsidR="00955252" w:rsidRDefault="00955252">
      <w:r>
        <w:tab/>
      </w:r>
      <w:r w:rsidR="00231AA6">
        <w:tab/>
      </w:r>
      <w:r>
        <w:t>Zone 3 includes the following counties:</w:t>
      </w:r>
    </w:p>
    <w:p w:rsidR="00955252" w:rsidRDefault="00955252"/>
    <w:tbl>
      <w:tblPr>
        <w:tblW w:w="0" w:type="auto"/>
        <w:tblInd w:w="792" w:type="dxa"/>
        <w:tblLook w:val="0000" w:firstRow="0" w:lastRow="0" w:firstColumn="0" w:lastColumn="0" w:noHBand="0" w:noVBand="0"/>
      </w:tblPr>
      <w:tblGrid>
        <w:gridCol w:w="1653"/>
        <w:gridCol w:w="1425"/>
        <w:gridCol w:w="1311"/>
        <w:gridCol w:w="1311"/>
        <w:gridCol w:w="1488"/>
        <w:gridCol w:w="1596"/>
      </w:tblGrid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Alexander</w:t>
            </w:r>
          </w:p>
        </w:tc>
        <w:tc>
          <w:tcPr>
            <w:tcW w:w="1425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Gallatin</w:t>
            </w:r>
          </w:p>
        </w:tc>
        <w:tc>
          <w:tcPr>
            <w:tcW w:w="1311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Johnson</w:t>
            </w:r>
          </w:p>
        </w:tc>
        <w:tc>
          <w:tcPr>
            <w:tcW w:w="1311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Perry</w:t>
            </w:r>
          </w:p>
        </w:tc>
        <w:tc>
          <w:tcPr>
            <w:tcW w:w="1488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St. Clair</w:t>
            </w:r>
          </w:p>
        </w:tc>
        <w:tc>
          <w:tcPr>
            <w:tcW w:w="1596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Washington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Clay</w:t>
            </w:r>
          </w:p>
        </w:tc>
        <w:tc>
          <w:tcPr>
            <w:tcW w:w="1425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Hamilton</w:t>
            </w:r>
          </w:p>
        </w:tc>
        <w:tc>
          <w:tcPr>
            <w:tcW w:w="1311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Lawrence</w:t>
            </w:r>
          </w:p>
        </w:tc>
        <w:tc>
          <w:tcPr>
            <w:tcW w:w="1311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Pope</w:t>
            </w:r>
          </w:p>
        </w:tc>
        <w:tc>
          <w:tcPr>
            <w:tcW w:w="1488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Saline</w:t>
            </w:r>
          </w:p>
        </w:tc>
        <w:tc>
          <w:tcPr>
            <w:tcW w:w="1596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Wayne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Clinton</w:t>
            </w:r>
          </w:p>
        </w:tc>
        <w:tc>
          <w:tcPr>
            <w:tcW w:w="1425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Hardin</w:t>
            </w:r>
          </w:p>
        </w:tc>
        <w:tc>
          <w:tcPr>
            <w:tcW w:w="1311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Marion</w:t>
            </w:r>
          </w:p>
        </w:tc>
        <w:tc>
          <w:tcPr>
            <w:tcW w:w="1311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Pulaski</w:t>
            </w:r>
          </w:p>
        </w:tc>
        <w:tc>
          <w:tcPr>
            <w:tcW w:w="1488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Union</w:t>
            </w:r>
          </w:p>
        </w:tc>
        <w:tc>
          <w:tcPr>
            <w:tcW w:w="1596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White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Edwards</w:t>
            </w:r>
          </w:p>
        </w:tc>
        <w:tc>
          <w:tcPr>
            <w:tcW w:w="1425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Jackson</w:t>
            </w:r>
          </w:p>
        </w:tc>
        <w:tc>
          <w:tcPr>
            <w:tcW w:w="1311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Massac</w:t>
            </w:r>
          </w:p>
        </w:tc>
        <w:tc>
          <w:tcPr>
            <w:tcW w:w="1311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Randolph</w:t>
            </w:r>
          </w:p>
        </w:tc>
        <w:tc>
          <w:tcPr>
            <w:tcW w:w="1488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Wabash</w:t>
            </w:r>
          </w:p>
        </w:tc>
        <w:tc>
          <w:tcPr>
            <w:tcW w:w="1596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Williamson</w:t>
            </w:r>
          </w:p>
        </w:tc>
      </w:tr>
      <w:tr w:rsidR="007F0700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Franklin</w:t>
            </w:r>
          </w:p>
        </w:tc>
        <w:tc>
          <w:tcPr>
            <w:tcW w:w="1425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Jefferson</w:t>
            </w:r>
          </w:p>
        </w:tc>
        <w:tc>
          <w:tcPr>
            <w:tcW w:w="1311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Monroe</w:t>
            </w:r>
          </w:p>
        </w:tc>
        <w:tc>
          <w:tcPr>
            <w:tcW w:w="1311" w:type="dxa"/>
          </w:tcPr>
          <w:p w:rsidR="007F0700" w:rsidRDefault="00231AA6" w:rsidP="0022073B">
            <w:pPr>
              <w:widowControl w:val="0"/>
              <w:autoSpaceDE w:val="0"/>
              <w:autoSpaceDN w:val="0"/>
              <w:adjustRightInd w:val="0"/>
            </w:pPr>
            <w:r>
              <w:t>Richland</w:t>
            </w:r>
          </w:p>
        </w:tc>
        <w:tc>
          <w:tcPr>
            <w:tcW w:w="1488" w:type="dxa"/>
          </w:tcPr>
          <w:p w:rsidR="007F0700" w:rsidRDefault="007F0700" w:rsidP="00220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7F0700" w:rsidRDefault="007F0700" w:rsidP="0022073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31AA6" w:rsidRDefault="00231AA6"/>
    <w:p w:rsidR="00231AA6" w:rsidRDefault="00231AA6">
      <w:r>
        <w:t>2)</w:t>
      </w:r>
      <w:r>
        <w:tab/>
        <w:t>The following minimum building perimeter insulation R values shall be provided:</w:t>
      </w:r>
    </w:p>
    <w:p w:rsidR="00231AA6" w:rsidRDefault="00231AA6"/>
    <w:tbl>
      <w:tblPr>
        <w:tblW w:w="0" w:type="auto"/>
        <w:tblInd w:w="792" w:type="dxa"/>
        <w:tblLook w:val="0000" w:firstRow="0" w:lastRow="0" w:firstColumn="0" w:lastColumn="0" w:noHBand="0" w:noVBand="0"/>
      </w:tblPr>
      <w:tblGrid>
        <w:gridCol w:w="2166"/>
        <w:gridCol w:w="1767"/>
        <w:gridCol w:w="1710"/>
        <w:gridCol w:w="1596"/>
      </w:tblGrid>
      <w:tr w:rsidR="00697C9D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Roof</w:t>
            </w:r>
          </w:p>
        </w:tc>
        <w:tc>
          <w:tcPr>
            <w:tcW w:w="1710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Walls</w:t>
            </w:r>
          </w:p>
        </w:tc>
        <w:tc>
          <w:tcPr>
            <w:tcW w:w="1596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Floors</w:t>
            </w:r>
          </w:p>
        </w:tc>
      </w:tr>
      <w:tr w:rsidR="00697C9D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7C9D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Zone 1</w:t>
            </w:r>
          </w:p>
        </w:tc>
        <w:tc>
          <w:tcPr>
            <w:tcW w:w="1767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R-38</w:t>
            </w:r>
          </w:p>
        </w:tc>
        <w:tc>
          <w:tcPr>
            <w:tcW w:w="1710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R-17</w:t>
            </w:r>
          </w:p>
        </w:tc>
        <w:tc>
          <w:tcPr>
            <w:tcW w:w="1596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R-19</w:t>
            </w:r>
          </w:p>
        </w:tc>
      </w:tr>
      <w:tr w:rsidR="00697C9D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Zone 2</w:t>
            </w:r>
          </w:p>
        </w:tc>
        <w:tc>
          <w:tcPr>
            <w:tcW w:w="1767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R-30</w:t>
            </w:r>
          </w:p>
        </w:tc>
        <w:tc>
          <w:tcPr>
            <w:tcW w:w="1710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R-17</w:t>
            </w:r>
          </w:p>
        </w:tc>
        <w:tc>
          <w:tcPr>
            <w:tcW w:w="1596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R-19</w:t>
            </w:r>
          </w:p>
        </w:tc>
      </w:tr>
      <w:tr w:rsidR="00697C9D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Zone 3</w:t>
            </w:r>
          </w:p>
        </w:tc>
        <w:tc>
          <w:tcPr>
            <w:tcW w:w="1767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R-30</w:t>
            </w:r>
          </w:p>
        </w:tc>
        <w:tc>
          <w:tcPr>
            <w:tcW w:w="1710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R-12</w:t>
            </w:r>
          </w:p>
        </w:tc>
        <w:tc>
          <w:tcPr>
            <w:tcW w:w="1596" w:type="dxa"/>
          </w:tcPr>
          <w:p w:rsidR="00697C9D" w:rsidRDefault="00697C9D" w:rsidP="0022073B">
            <w:pPr>
              <w:widowControl w:val="0"/>
              <w:autoSpaceDE w:val="0"/>
              <w:autoSpaceDN w:val="0"/>
              <w:adjustRightInd w:val="0"/>
            </w:pPr>
            <w:r>
              <w:t>R-11</w:t>
            </w:r>
          </w:p>
        </w:tc>
      </w:tr>
    </w:tbl>
    <w:p w:rsidR="0022073B" w:rsidRDefault="0022073B" w:rsidP="00697C9D">
      <w:pPr>
        <w:widowControl w:val="0"/>
        <w:autoSpaceDE w:val="0"/>
        <w:autoSpaceDN w:val="0"/>
        <w:adjustRightInd w:val="0"/>
      </w:pPr>
    </w:p>
    <w:p w:rsidR="00697C9D" w:rsidRDefault="00697C9D" w:rsidP="00697C9D">
      <w:pPr>
        <w:widowControl w:val="0"/>
        <w:autoSpaceDE w:val="0"/>
        <w:autoSpaceDN w:val="0"/>
        <w:adjustRightInd w:val="0"/>
        <w:ind w:left="720" w:hanging="720"/>
      </w:pPr>
      <w:r>
        <w:t>3)</w:t>
      </w:r>
      <w:r>
        <w:tab/>
        <w:t>All windows shall be glazed with double glazed insulating glass. All exterior windows and door frames shall be constructed of non-cold conducting materials such as wood or metal with at thermal break.</w:t>
      </w:r>
    </w:p>
    <w:p w:rsidR="00697C9D" w:rsidRDefault="00697C9D" w:rsidP="00697C9D">
      <w:pPr>
        <w:widowControl w:val="0"/>
        <w:autoSpaceDE w:val="0"/>
        <w:autoSpaceDN w:val="0"/>
        <w:adjustRightInd w:val="0"/>
        <w:ind w:left="720" w:hanging="720"/>
      </w:pPr>
    </w:p>
    <w:sectPr w:rsidR="00697C9D" w:rsidSect="002207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73B"/>
    <w:rsid w:val="001A332C"/>
    <w:rsid w:val="0022073B"/>
    <w:rsid w:val="00231AA6"/>
    <w:rsid w:val="00365595"/>
    <w:rsid w:val="005C3366"/>
    <w:rsid w:val="00697C9D"/>
    <w:rsid w:val="007F0700"/>
    <w:rsid w:val="00955252"/>
    <w:rsid w:val="00AC35EE"/>
    <w:rsid w:val="00C60602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cp:lastPrinted>2003-11-13T17:27:00Z</cp:lastPrinted>
  <dcterms:created xsi:type="dcterms:W3CDTF">2012-06-22T00:13:00Z</dcterms:created>
  <dcterms:modified xsi:type="dcterms:W3CDTF">2012-06-22T00:13:00Z</dcterms:modified>
</cp:coreProperties>
</file>