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4CDB" w14:textId="77777777" w:rsidR="00334082" w:rsidRDefault="00334082" w:rsidP="00334082">
      <w:pPr>
        <w:ind w:left="720" w:hanging="720"/>
        <w:jc w:val="center"/>
      </w:pPr>
      <w:r>
        <w:t>SUBPART A:  GENERAL PROVISIONS</w:t>
      </w:r>
    </w:p>
    <w:p w14:paraId="64A23470" w14:textId="77777777" w:rsidR="00334082" w:rsidRDefault="00334082" w:rsidP="005C3392">
      <w:pPr>
        <w:ind w:left="720" w:hanging="720"/>
      </w:pPr>
    </w:p>
    <w:p w14:paraId="3DC2A672" w14:textId="77777777" w:rsidR="002F6587" w:rsidRPr="002F6587" w:rsidRDefault="002F6587" w:rsidP="002F6587">
      <w:pPr>
        <w:ind w:left="720" w:hanging="720"/>
        <w:jc w:val="both"/>
      </w:pPr>
      <w:r w:rsidRPr="002F6587">
        <w:t>Section</w:t>
      </w:r>
    </w:p>
    <w:p w14:paraId="6F78439F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.10</w:t>
      </w:r>
      <w:r w:rsidR="002F6587" w:rsidRPr="002F6587">
        <w:tab/>
      </w:r>
      <w:r w:rsidR="002F6587" w:rsidRPr="002F6587">
        <w:tab/>
        <w:t>Definitions</w:t>
      </w:r>
    </w:p>
    <w:p w14:paraId="73C70D4A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.20</w:t>
      </w:r>
      <w:r w:rsidR="002F6587" w:rsidRPr="002F6587">
        <w:tab/>
      </w:r>
      <w:r w:rsidR="002F6587" w:rsidRPr="002F6587">
        <w:tab/>
        <w:t>Referenced Materials</w:t>
      </w:r>
    </w:p>
    <w:p w14:paraId="3655CAB1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.30</w:t>
      </w:r>
      <w:r w:rsidR="002F6587" w:rsidRPr="002F6587">
        <w:tab/>
      </w:r>
      <w:r w:rsidR="002F6587" w:rsidRPr="002F6587">
        <w:tab/>
        <w:t>Administrative Hearings</w:t>
      </w:r>
    </w:p>
    <w:p w14:paraId="144DB70E" w14:textId="77777777" w:rsidR="002F6587" w:rsidRPr="002F6587" w:rsidRDefault="002F6587" w:rsidP="002F6587">
      <w:pPr>
        <w:ind w:left="720" w:hanging="720"/>
        <w:jc w:val="both"/>
      </w:pPr>
    </w:p>
    <w:p w14:paraId="047443E5" w14:textId="378FF009" w:rsidR="002F6587" w:rsidRPr="002F6587" w:rsidRDefault="002F6587" w:rsidP="002F6587">
      <w:pPr>
        <w:ind w:left="720" w:hanging="720"/>
        <w:jc w:val="center"/>
      </w:pPr>
      <w:r w:rsidRPr="002F6587">
        <w:t>SUBPART B:  GRANTS TO PSYCHIATRIC PRACTICE RESIDENCY PROGRAMS</w:t>
      </w:r>
    </w:p>
    <w:p w14:paraId="7B5D5751" w14:textId="77777777" w:rsidR="002F6587" w:rsidRPr="002F6587" w:rsidRDefault="002F6587" w:rsidP="002F6587">
      <w:pPr>
        <w:ind w:left="720" w:hanging="720"/>
        <w:jc w:val="both"/>
      </w:pPr>
    </w:p>
    <w:p w14:paraId="46EBC84B" w14:textId="77777777" w:rsidR="002F6587" w:rsidRPr="002F6587" w:rsidRDefault="002F6587" w:rsidP="002F6587">
      <w:pPr>
        <w:ind w:left="720" w:hanging="720"/>
        <w:jc w:val="both"/>
      </w:pPr>
      <w:r w:rsidRPr="002F6587">
        <w:t>Section</w:t>
      </w:r>
    </w:p>
    <w:p w14:paraId="5E6FC77A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.100</w:t>
      </w:r>
      <w:r w:rsidR="002F6587" w:rsidRPr="002F6587">
        <w:tab/>
        <w:t>Eligibility for Grants</w:t>
      </w:r>
    </w:p>
    <w:p w14:paraId="0144722F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.110</w:t>
      </w:r>
      <w:r w:rsidR="002F6587" w:rsidRPr="002F6587">
        <w:tab/>
        <w:t>Limitations on Use of Grant Funds</w:t>
      </w:r>
    </w:p>
    <w:p w14:paraId="39DD26E7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.120</w:t>
      </w:r>
      <w:r w:rsidR="002F6587" w:rsidRPr="002F6587">
        <w:tab/>
        <w:t xml:space="preserve">Notice of Grant </w:t>
      </w:r>
      <w:smartTag w:uri="urn:schemas-microsoft-com:office:smarttags" w:element="place">
        <w:r w:rsidR="002F6587" w:rsidRPr="002F6587">
          <w:t>Opportunity</w:t>
        </w:r>
      </w:smartTag>
    </w:p>
    <w:p w14:paraId="742A3DBD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.130</w:t>
      </w:r>
      <w:r w:rsidR="002F6587" w:rsidRPr="002F6587">
        <w:tab/>
        <w:t>Notice of Application</w:t>
      </w:r>
    </w:p>
    <w:p w14:paraId="138F6E74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.140</w:t>
      </w:r>
      <w:r w:rsidR="002F6587" w:rsidRPr="002F6587">
        <w:tab/>
        <w:t>Project Requirements</w:t>
      </w:r>
    </w:p>
    <w:p w14:paraId="008D161C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.150</w:t>
      </w:r>
      <w:r w:rsidR="002F6587" w:rsidRPr="002F6587">
        <w:tab/>
        <w:t>Application for Grants</w:t>
      </w:r>
    </w:p>
    <w:p w14:paraId="3F95EBF7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.160</w:t>
      </w:r>
      <w:r w:rsidR="002F6587" w:rsidRPr="002F6587">
        <w:tab/>
        <w:t>Selection Criteria</w:t>
      </w:r>
    </w:p>
    <w:p w14:paraId="758A3A9F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.170</w:t>
      </w:r>
      <w:r w:rsidR="002F6587" w:rsidRPr="002F6587">
        <w:tab/>
        <w:t>Grant Application Evaluation Process</w:t>
      </w:r>
    </w:p>
    <w:p w14:paraId="52F7CD89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.180</w:t>
      </w:r>
      <w:r w:rsidR="002F6587" w:rsidRPr="002F6587">
        <w:tab/>
        <w:t>Grant Awards, Terms and Conditions</w:t>
      </w:r>
    </w:p>
    <w:p w14:paraId="0794F0A4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.190</w:t>
      </w:r>
      <w:r w:rsidR="002F6587" w:rsidRPr="002F6587">
        <w:tab/>
        <w:t>Reporting Requirements</w:t>
      </w:r>
    </w:p>
    <w:p w14:paraId="77E07E52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.195</w:t>
      </w:r>
      <w:r w:rsidR="002F6587" w:rsidRPr="002F6587">
        <w:tab/>
        <w:t>Grant Funds Recovery</w:t>
      </w:r>
    </w:p>
    <w:p w14:paraId="7A5AF936" w14:textId="77777777" w:rsidR="002F6587" w:rsidRPr="002F6587" w:rsidRDefault="002F6587" w:rsidP="002F6587">
      <w:pPr>
        <w:ind w:left="720" w:hanging="720"/>
        <w:jc w:val="both"/>
      </w:pPr>
    </w:p>
    <w:p w14:paraId="0F177C57" w14:textId="77777777" w:rsidR="002F6587" w:rsidRPr="002F6587" w:rsidRDefault="002F6587" w:rsidP="002F6587">
      <w:pPr>
        <w:ind w:left="720" w:hanging="360"/>
        <w:jc w:val="center"/>
      </w:pPr>
      <w:r w:rsidRPr="002F6587">
        <w:t>SUBPART C:  PSYCHIATRIC MEDICAL STUDENT SCHOLARSHIPS</w:t>
      </w:r>
    </w:p>
    <w:p w14:paraId="1309C27E" w14:textId="77777777" w:rsidR="002F6587" w:rsidRPr="002F6587" w:rsidRDefault="002F6587" w:rsidP="002F6587">
      <w:pPr>
        <w:ind w:left="720" w:hanging="720"/>
        <w:jc w:val="both"/>
      </w:pPr>
    </w:p>
    <w:p w14:paraId="787707AE" w14:textId="77777777" w:rsidR="002F6587" w:rsidRPr="002F6587" w:rsidRDefault="002F6587" w:rsidP="002F6587">
      <w:pPr>
        <w:ind w:left="720" w:hanging="720"/>
        <w:jc w:val="both"/>
      </w:pPr>
      <w:r w:rsidRPr="002F6587">
        <w:t>Section</w:t>
      </w:r>
    </w:p>
    <w:p w14:paraId="096E88FD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.200</w:t>
      </w:r>
      <w:r w:rsidR="002F6587" w:rsidRPr="002F6587">
        <w:tab/>
        <w:t>Limitations on Use of Scholarship Funds</w:t>
      </w:r>
    </w:p>
    <w:p w14:paraId="7089FF3D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.210</w:t>
      </w:r>
      <w:r w:rsidR="002F6587" w:rsidRPr="002F6587">
        <w:tab/>
        <w:t>Eligibility for Application</w:t>
      </w:r>
    </w:p>
    <w:p w14:paraId="7911C33D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.220</w:t>
      </w:r>
      <w:r w:rsidR="002F6587" w:rsidRPr="002F6587">
        <w:tab/>
        <w:t>Criteria for Selecting Scholarship Recipients</w:t>
      </w:r>
    </w:p>
    <w:p w14:paraId="397BF392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.230</w:t>
      </w:r>
      <w:r w:rsidR="002F6587" w:rsidRPr="002F6587">
        <w:tab/>
        <w:t>Terms of Performance</w:t>
      </w:r>
    </w:p>
    <w:p w14:paraId="633BFDFB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.240</w:t>
      </w:r>
      <w:r w:rsidR="002F6587" w:rsidRPr="002F6587">
        <w:tab/>
        <w:t>Scholarship Repayments</w:t>
      </w:r>
    </w:p>
    <w:p w14:paraId="0F8B6D23" w14:textId="77777777" w:rsidR="002F6587" w:rsidRPr="002F6587" w:rsidRDefault="002F6587" w:rsidP="002F6587">
      <w:pPr>
        <w:ind w:left="720" w:hanging="720"/>
        <w:jc w:val="both"/>
      </w:pPr>
    </w:p>
    <w:p w14:paraId="72E6A137" w14:textId="77777777" w:rsidR="002F6587" w:rsidRPr="002F6587" w:rsidRDefault="002F6587" w:rsidP="002F6587">
      <w:pPr>
        <w:ind w:left="720" w:hanging="360"/>
        <w:jc w:val="center"/>
      </w:pPr>
      <w:r w:rsidRPr="002F6587">
        <w:t xml:space="preserve">SUBPART D: </w:t>
      </w:r>
      <w:r w:rsidR="00334082">
        <w:t xml:space="preserve"> </w:t>
      </w:r>
      <w:r w:rsidRPr="002F6587">
        <w:t>EDUCATIONAL LOAN REPAYMENT FOR PSYCHIATRISTS</w:t>
      </w:r>
    </w:p>
    <w:p w14:paraId="14C3C274" w14:textId="77777777" w:rsidR="002F6587" w:rsidRPr="002F6587" w:rsidRDefault="002F6587" w:rsidP="005C3392">
      <w:pPr>
        <w:jc w:val="both"/>
      </w:pPr>
    </w:p>
    <w:p w14:paraId="35079F34" w14:textId="77777777" w:rsidR="002F6587" w:rsidRPr="002F6587" w:rsidRDefault="002F6587" w:rsidP="002F6587">
      <w:pPr>
        <w:ind w:left="720" w:hanging="720"/>
        <w:jc w:val="both"/>
      </w:pPr>
      <w:r w:rsidRPr="002F6587">
        <w:t>Section</w:t>
      </w:r>
    </w:p>
    <w:p w14:paraId="0073572D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.300</w:t>
      </w:r>
      <w:r w:rsidR="002F6587" w:rsidRPr="002F6587">
        <w:tab/>
        <w:t>Limitations on Use of Loan Repayment Funds</w:t>
      </w:r>
    </w:p>
    <w:p w14:paraId="63E3FF2F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.310</w:t>
      </w:r>
      <w:r w:rsidR="002F6587" w:rsidRPr="002F6587">
        <w:tab/>
        <w:t>Application</w:t>
      </w:r>
    </w:p>
    <w:p w14:paraId="3CC1A3DD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.320</w:t>
      </w:r>
      <w:r w:rsidR="002F6587" w:rsidRPr="002F6587">
        <w:tab/>
        <w:t>Eligibility</w:t>
      </w:r>
    </w:p>
    <w:p w14:paraId="6BB828E7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.330</w:t>
      </w:r>
      <w:r w:rsidR="002F6587" w:rsidRPr="002F6587">
        <w:tab/>
        <w:t>Loan Repayment Awards</w:t>
      </w:r>
    </w:p>
    <w:p w14:paraId="13061B09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.340</w:t>
      </w:r>
      <w:r w:rsidR="002F6587" w:rsidRPr="002F6587">
        <w:tab/>
        <w:t>Loan Repayment Award Terms and Obligations</w:t>
      </w:r>
    </w:p>
    <w:p w14:paraId="6C47D825" w14:textId="77777777" w:rsidR="002F6587" w:rsidRPr="002F6587" w:rsidRDefault="00006EB8" w:rsidP="002F6587">
      <w:pPr>
        <w:ind w:left="720" w:hanging="720"/>
        <w:jc w:val="both"/>
      </w:pPr>
      <w:r>
        <w:t>577</w:t>
      </w:r>
      <w:r w:rsidR="002F6587" w:rsidRPr="002F6587">
        <w:t>.350</w:t>
      </w:r>
      <w:r w:rsidR="002F6587" w:rsidRPr="002F6587">
        <w:tab/>
        <w:t>Penalty for Failure to Fulfill Obligation</w:t>
      </w:r>
    </w:p>
    <w:sectPr w:rsidR="002F6587" w:rsidRPr="002F658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BDBA" w14:textId="77777777" w:rsidR="00356E0B" w:rsidRDefault="00356E0B">
      <w:r>
        <w:separator/>
      </w:r>
    </w:p>
  </w:endnote>
  <w:endnote w:type="continuationSeparator" w:id="0">
    <w:p w14:paraId="5D013E94" w14:textId="77777777" w:rsidR="00356E0B" w:rsidRDefault="0035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0645" w14:textId="77777777" w:rsidR="00356E0B" w:rsidRDefault="00356E0B">
      <w:r>
        <w:separator/>
      </w:r>
    </w:p>
  </w:footnote>
  <w:footnote w:type="continuationSeparator" w:id="0">
    <w:p w14:paraId="0B657458" w14:textId="77777777" w:rsidR="00356E0B" w:rsidRDefault="00356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6587"/>
    <w:rsid w:val="00001F1D"/>
    <w:rsid w:val="00003CEF"/>
    <w:rsid w:val="00006EB8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2F6587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082"/>
    <w:rsid w:val="00335723"/>
    <w:rsid w:val="00337BB9"/>
    <w:rsid w:val="00337CEB"/>
    <w:rsid w:val="003464C2"/>
    <w:rsid w:val="00350372"/>
    <w:rsid w:val="003547CB"/>
    <w:rsid w:val="00356003"/>
    <w:rsid w:val="00356E0B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3392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5646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15F1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113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341F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03CD15"/>
  <w15:docId w15:val="{23F00E0F-5463-46F7-89B6-C1DD5FEF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2012-06-22T00:17:00Z</dcterms:created>
  <dcterms:modified xsi:type="dcterms:W3CDTF">2024-11-08T15:30:00Z</dcterms:modified>
</cp:coreProperties>
</file>