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D0" w:rsidRDefault="00C01DD0" w:rsidP="00C01D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1DD0" w:rsidRDefault="00C01DD0" w:rsidP="00C01DD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593.20  </w:t>
      </w:r>
      <w:r w:rsidR="001537DB">
        <w:rPr>
          <w:b/>
          <w:bCs/>
        </w:rPr>
        <w:t>Referenced</w:t>
      </w:r>
      <w:r>
        <w:rPr>
          <w:b/>
          <w:bCs/>
        </w:rPr>
        <w:t xml:space="preserve"> Materials</w:t>
      </w:r>
      <w:r>
        <w:t xml:space="preserve"> </w:t>
      </w:r>
    </w:p>
    <w:p w:rsidR="00C01DD0" w:rsidRDefault="00C01DD0" w:rsidP="00C01DD0">
      <w:pPr>
        <w:widowControl w:val="0"/>
        <w:autoSpaceDE w:val="0"/>
        <w:autoSpaceDN w:val="0"/>
        <w:adjustRightInd w:val="0"/>
      </w:pPr>
    </w:p>
    <w:p w:rsidR="00C01DD0" w:rsidRDefault="00C01DD0" w:rsidP="00C01DD0">
      <w:pPr>
        <w:widowControl w:val="0"/>
        <w:autoSpaceDE w:val="0"/>
        <w:autoSpaceDN w:val="0"/>
        <w:adjustRightInd w:val="0"/>
      </w:pPr>
      <w:r>
        <w:t xml:space="preserve">The following materials are referenced in this Part: </w:t>
      </w:r>
    </w:p>
    <w:p w:rsidR="00032209" w:rsidRDefault="00032209" w:rsidP="00C01DD0">
      <w:pPr>
        <w:widowControl w:val="0"/>
        <w:autoSpaceDE w:val="0"/>
        <w:autoSpaceDN w:val="0"/>
        <w:adjustRightInd w:val="0"/>
      </w:pPr>
    </w:p>
    <w:p w:rsidR="00C01DD0" w:rsidRDefault="00C01DD0" w:rsidP="00C01D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Illinois Statutes</w:t>
      </w:r>
      <w:r w:rsidR="00F405C7">
        <w:t>:</w:t>
      </w:r>
      <w:r>
        <w:t xml:space="preserve"> </w:t>
      </w:r>
    </w:p>
    <w:p w:rsidR="00032209" w:rsidRDefault="00032209" w:rsidP="00C01DD0">
      <w:pPr>
        <w:widowControl w:val="0"/>
        <w:autoSpaceDE w:val="0"/>
        <w:autoSpaceDN w:val="0"/>
        <w:adjustRightInd w:val="0"/>
        <w:ind w:left="2160" w:hanging="720"/>
      </w:pPr>
    </w:p>
    <w:p w:rsidR="00C01DD0" w:rsidRDefault="00C01DD0" w:rsidP="00C01DD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Podiatric Scholarship and Residency Act [110 ILCS 978] </w:t>
      </w:r>
    </w:p>
    <w:p w:rsidR="00032209" w:rsidRDefault="00032209" w:rsidP="00C01DD0">
      <w:pPr>
        <w:widowControl w:val="0"/>
        <w:autoSpaceDE w:val="0"/>
        <w:autoSpaceDN w:val="0"/>
        <w:adjustRightInd w:val="0"/>
        <w:ind w:left="2160" w:hanging="720"/>
      </w:pPr>
    </w:p>
    <w:p w:rsidR="00C01DD0" w:rsidRDefault="00C01DD0" w:rsidP="00C01DD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Podiatric Medical Practice Act of 1987  [225 ILCS 100] </w:t>
      </w:r>
    </w:p>
    <w:p w:rsidR="00032209" w:rsidRDefault="00032209" w:rsidP="00C01DD0">
      <w:pPr>
        <w:widowControl w:val="0"/>
        <w:autoSpaceDE w:val="0"/>
        <w:autoSpaceDN w:val="0"/>
        <w:adjustRightInd w:val="0"/>
        <w:ind w:left="1440" w:hanging="720"/>
      </w:pPr>
    </w:p>
    <w:p w:rsidR="00E30A1E" w:rsidRPr="0009231A" w:rsidRDefault="00E30A1E" w:rsidP="00E30A1E">
      <w:pPr>
        <w:ind w:left="1440"/>
      </w:pPr>
      <w:r w:rsidRPr="0009231A">
        <w:t>3)</w:t>
      </w:r>
      <w:r>
        <w:tab/>
      </w:r>
      <w:r w:rsidRPr="0009231A">
        <w:t>Illinois Grants Funds Recovery Act [30 ILCS 705]</w:t>
      </w:r>
    </w:p>
    <w:p w:rsidR="00E30A1E" w:rsidRPr="0009231A" w:rsidRDefault="00E30A1E" w:rsidP="00E30A1E">
      <w:pPr>
        <w:ind w:left="1440"/>
      </w:pPr>
    </w:p>
    <w:p w:rsidR="00E30A1E" w:rsidRPr="0009231A" w:rsidRDefault="00E30A1E" w:rsidP="00E30A1E">
      <w:pPr>
        <w:ind w:left="1440"/>
      </w:pPr>
      <w:r w:rsidRPr="0009231A">
        <w:t>4)</w:t>
      </w:r>
      <w:r>
        <w:tab/>
      </w:r>
      <w:r w:rsidRPr="0009231A">
        <w:t>General Not-for-Profit Corporation Act of 1986 [805 ILCS 105]</w:t>
      </w:r>
    </w:p>
    <w:p w:rsidR="00E30A1E" w:rsidRDefault="00E30A1E" w:rsidP="00E30A1E">
      <w:pPr>
        <w:widowControl w:val="0"/>
        <w:autoSpaceDE w:val="0"/>
        <w:autoSpaceDN w:val="0"/>
        <w:adjustRightInd w:val="0"/>
        <w:ind w:left="2160" w:hanging="720"/>
      </w:pPr>
    </w:p>
    <w:p w:rsidR="00C01DD0" w:rsidRDefault="00C01DD0" w:rsidP="00C01D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Illinois Rules:  Practice and Procedure in Administrative Hearings (77 Ill. Adm. Code 100) </w:t>
      </w:r>
    </w:p>
    <w:p w:rsidR="001537DB" w:rsidRDefault="00C01DD0" w:rsidP="00C01DD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</w:p>
    <w:p w:rsidR="00E30A1E" w:rsidRPr="00D55B37" w:rsidRDefault="00E30A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B6770">
        <w:t>4591</w:t>
      </w:r>
      <w:r w:rsidRPr="00D55B37">
        <w:t xml:space="preserve">, effective </w:t>
      </w:r>
      <w:r w:rsidR="008B6770">
        <w:t>March 2, 2011</w:t>
      </w:r>
      <w:r w:rsidRPr="00D55B37">
        <w:t>)</w:t>
      </w:r>
    </w:p>
    <w:sectPr w:rsidR="00E30A1E" w:rsidRPr="00D55B37" w:rsidSect="00C01D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DD0"/>
    <w:rsid w:val="00032209"/>
    <w:rsid w:val="001537DB"/>
    <w:rsid w:val="002E1E85"/>
    <w:rsid w:val="005C3366"/>
    <w:rsid w:val="00606FCB"/>
    <w:rsid w:val="00636F38"/>
    <w:rsid w:val="00786C9F"/>
    <w:rsid w:val="007C6158"/>
    <w:rsid w:val="008275E2"/>
    <w:rsid w:val="008B6770"/>
    <w:rsid w:val="0090093D"/>
    <w:rsid w:val="00C01DD0"/>
    <w:rsid w:val="00E30A1E"/>
    <w:rsid w:val="00F405C7"/>
    <w:rsid w:val="00F611E1"/>
    <w:rsid w:val="00F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3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593</vt:lpstr>
    </vt:vector>
  </TitlesOfParts>
  <Company>General Assembly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593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