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FF9" w:rsidRDefault="00DC7FF9" w:rsidP="00DC7FF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C7FF9" w:rsidRDefault="00DC7FF9" w:rsidP="00DC7FF9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640.25  Incorporated </w:t>
      </w:r>
      <w:r w:rsidR="000C58E0">
        <w:rPr>
          <w:b/>
          <w:bCs/>
        </w:rPr>
        <w:t xml:space="preserve">and Referenced </w:t>
      </w:r>
      <w:r>
        <w:rPr>
          <w:b/>
          <w:bCs/>
        </w:rPr>
        <w:t>Materials</w:t>
      </w:r>
      <w:r>
        <w:t xml:space="preserve"> </w:t>
      </w:r>
    </w:p>
    <w:p w:rsidR="00DC7FF9" w:rsidRDefault="00DC7FF9" w:rsidP="00DC7FF9">
      <w:pPr>
        <w:widowControl w:val="0"/>
        <w:autoSpaceDE w:val="0"/>
        <w:autoSpaceDN w:val="0"/>
        <w:adjustRightInd w:val="0"/>
      </w:pPr>
    </w:p>
    <w:p w:rsidR="00DC7FF9" w:rsidRDefault="00DC7FF9" w:rsidP="00DC7FF9">
      <w:pPr>
        <w:widowControl w:val="0"/>
        <w:autoSpaceDE w:val="0"/>
        <w:autoSpaceDN w:val="0"/>
        <w:adjustRightInd w:val="0"/>
      </w:pPr>
      <w:r>
        <w:t>The following</w:t>
      </w:r>
      <w:r w:rsidR="004F30E1">
        <w:t xml:space="preserve"> regulations</w:t>
      </w:r>
      <w:r>
        <w:t>, standards</w:t>
      </w:r>
      <w:r w:rsidR="005B0800">
        <w:t>,</w:t>
      </w:r>
      <w:r>
        <w:t xml:space="preserve"> statutes </w:t>
      </w:r>
      <w:r w:rsidR="005B0800">
        <w:t xml:space="preserve">and rules </w:t>
      </w:r>
      <w:r>
        <w:t xml:space="preserve">are incorporated or referenced in this Part. </w:t>
      </w:r>
    </w:p>
    <w:p w:rsidR="008E19BB" w:rsidRDefault="008E19BB" w:rsidP="00DC7FF9">
      <w:pPr>
        <w:widowControl w:val="0"/>
        <w:autoSpaceDE w:val="0"/>
        <w:autoSpaceDN w:val="0"/>
        <w:adjustRightInd w:val="0"/>
      </w:pPr>
    </w:p>
    <w:p w:rsidR="008E19BB" w:rsidRDefault="00DC7FF9" w:rsidP="008E19BB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State of Illinois Statutes: </w:t>
      </w:r>
    </w:p>
    <w:p w:rsidR="008E19BB" w:rsidRDefault="008E19BB" w:rsidP="00DC7FF9">
      <w:pPr>
        <w:widowControl w:val="0"/>
        <w:autoSpaceDE w:val="0"/>
        <w:autoSpaceDN w:val="0"/>
        <w:adjustRightInd w:val="0"/>
        <w:ind w:left="2160" w:hanging="720"/>
      </w:pPr>
    </w:p>
    <w:p w:rsidR="00DC7FF9" w:rsidRDefault="00DC7FF9" w:rsidP="00DC7FF9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 w:rsidR="000C58E0">
        <w:t>Developmental Disability Prevention Act [410 ILCS 250]</w:t>
      </w:r>
      <w:r>
        <w:t xml:space="preserve"> </w:t>
      </w:r>
    </w:p>
    <w:p w:rsidR="008E19BB" w:rsidRDefault="008E19BB" w:rsidP="00DC7FF9">
      <w:pPr>
        <w:widowControl w:val="0"/>
        <w:autoSpaceDE w:val="0"/>
        <w:autoSpaceDN w:val="0"/>
        <w:adjustRightInd w:val="0"/>
        <w:ind w:left="2160" w:hanging="720"/>
      </w:pPr>
    </w:p>
    <w:p w:rsidR="00DC7FF9" w:rsidRDefault="00DC7FF9" w:rsidP="00DC7FF9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Freedom of Information Act </w:t>
      </w:r>
      <w:r w:rsidR="000C58E0">
        <w:t>[5 ILCS 140]</w:t>
      </w:r>
      <w:r>
        <w:t xml:space="preserve"> </w:t>
      </w:r>
    </w:p>
    <w:p w:rsidR="008E19BB" w:rsidRDefault="008E19BB" w:rsidP="00DC7FF9">
      <w:pPr>
        <w:widowControl w:val="0"/>
        <w:autoSpaceDE w:val="0"/>
        <w:autoSpaceDN w:val="0"/>
        <w:adjustRightInd w:val="0"/>
        <w:ind w:left="2160" w:hanging="720"/>
      </w:pPr>
    </w:p>
    <w:p w:rsidR="00DC7FF9" w:rsidRDefault="00DC7FF9" w:rsidP="00DC7FF9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Illinois Health Statistics Act</w:t>
      </w:r>
      <w:r w:rsidR="00FE2A02">
        <w:t xml:space="preserve"> </w:t>
      </w:r>
      <w:r w:rsidR="000C58E0">
        <w:t>[410 ILCS 520]</w:t>
      </w:r>
      <w:r>
        <w:t xml:space="preserve"> </w:t>
      </w:r>
    </w:p>
    <w:p w:rsidR="008E19BB" w:rsidRDefault="008E19BB" w:rsidP="00DC7FF9">
      <w:pPr>
        <w:widowControl w:val="0"/>
        <w:autoSpaceDE w:val="0"/>
        <w:autoSpaceDN w:val="0"/>
        <w:adjustRightInd w:val="0"/>
        <w:ind w:left="2160" w:hanging="720"/>
      </w:pPr>
    </w:p>
    <w:p w:rsidR="00DC7FF9" w:rsidRDefault="00DC7FF9" w:rsidP="00DC7FF9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>Hospital Licensing Act</w:t>
      </w:r>
      <w:r w:rsidR="00FE2A02">
        <w:t xml:space="preserve"> </w:t>
      </w:r>
      <w:r w:rsidR="000C58E0">
        <w:t>[210 ILCS 85]</w:t>
      </w:r>
      <w:r>
        <w:t xml:space="preserve"> </w:t>
      </w:r>
    </w:p>
    <w:p w:rsidR="008E19BB" w:rsidRDefault="008E19BB" w:rsidP="00DC7FF9">
      <w:pPr>
        <w:widowControl w:val="0"/>
        <w:autoSpaceDE w:val="0"/>
        <w:autoSpaceDN w:val="0"/>
        <w:adjustRightInd w:val="0"/>
        <w:ind w:left="2160" w:hanging="720"/>
      </w:pPr>
    </w:p>
    <w:p w:rsidR="00DC7FF9" w:rsidRDefault="00DC7FF9" w:rsidP="00DC7FF9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Section 8-2101 of the Code of Civil Procedure </w:t>
      </w:r>
      <w:r w:rsidR="000C58E0">
        <w:t>(Medical Studies Act) [735 ILCS 5/8-2101]</w:t>
      </w:r>
      <w:r>
        <w:t xml:space="preserve"> </w:t>
      </w:r>
    </w:p>
    <w:p w:rsidR="008E19BB" w:rsidRDefault="008E19BB" w:rsidP="00DC7FF9">
      <w:pPr>
        <w:widowControl w:val="0"/>
        <w:autoSpaceDE w:val="0"/>
        <w:autoSpaceDN w:val="0"/>
        <w:adjustRightInd w:val="0"/>
        <w:ind w:left="2160" w:hanging="720"/>
      </w:pPr>
    </w:p>
    <w:p w:rsidR="00DC7FF9" w:rsidRDefault="00DC7FF9" w:rsidP="00DC7FF9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 xml:space="preserve">State Records Act </w:t>
      </w:r>
      <w:r w:rsidR="000C58E0">
        <w:t>[5 ILCS 160]</w:t>
      </w:r>
      <w:r>
        <w:t xml:space="preserve"> </w:t>
      </w:r>
    </w:p>
    <w:p w:rsidR="008E19BB" w:rsidRDefault="008E19BB" w:rsidP="000C58E0">
      <w:pPr>
        <w:widowControl w:val="0"/>
        <w:autoSpaceDE w:val="0"/>
        <w:autoSpaceDN w:val="0"/>
        <w:adjustRightInd w:val="0"/>
        <w:ind w:left="2880" w:hanging="720"/>
      </w:pPr>
    </w:p>
    <w:p w:rsidR="000C58E0" w:rsidRPr="00B52331" w:rsidRDefault="000C58E0" w:rsidP="000C58E0">
      <w:pPr>
        <w:ind w:left="1440"/>
      </w:pPr>
      <w:r w:rsidRPr="00B52331">
        <w:t>7)</w:t>
      </w:r>
      <w:r>
        <w:tab/>
      </w:r>
      <w:r w:rsidRPr="00B52331">
        <w:t>Illinois Health and Hazardous Substances Registry Act [410 ILCS 525]</w:t>
      </w:r>
    </w:p>
    <w:p w:rsidR="000C58E0" w:rsidRPr="00B52331" w:rsidRDefault="000C58E0" w:rsidP="000C58E0">
      <w:pPr>
        <w:ind w:left="1440"/>
      </w:pPr>
    </w:p>
    <w:p w:rsidR="000C58E0" w:rsidRPr="00B52331" w:rsidRDefault="000C58E0" w:rsidP="000C58E0">
      <w:pPr>
        <w:ind w:left="1440"/>
      </w:pPr>
      <w:r w:rsidRPr="00B52331">
        <w:t>8)</w:t>
      </w:r>
      <w:r>
        <w:tab/>
      </w:r>
      <w:r w:rsidRPr="00B52331">
        <w:t>Vital Records Act [410 ILCS 535]</w:t>
      </w:r>
    </w:p>
    <w:p w:rsidR="000C58E0" w:rsidRPr="00B52331" w:rsidRDefault="000C58E0" w:rsidP="000C58E0">
      <w:pPr>
        <w:ind w:left="1440"/>
      </w:pPr>
    </w:p>
    <w:p w:rsidR="000C58E0" w:rsidRPr="00B52331" w:rsidRDefault="000C58E0" w:rsidP="000C58E0">
      <w:pPr>
        <w:ind w:left="1440"/>
      </w:pPr>
      <w:r w:rsidRPr="00B52331">
        <w:t>9)</w:t>
      </w:r>
      <w:r>
        <w:tab/>
      </w:r>
      <w:r w:rsidRPr="00B52331">
        <w:t>Respiratory Care Practice Act [225 ILCS 106]</w:t>
      </w:r>
    </w:p>
    <w:p w:rsidR="000C58E0" w:rsidRPr="00B52331" w:rsidRDefault="000C58E0" w:rsidP="000C58E0">
      <w:pPr>
        <w:ind w:left="1440"/>
      </w:pPr>
    </w:p>
    <w:p w:rsidR="000C58E0" w:rsidRPr="00B52331" w:rsidRDefault="000C58E0" w:rsidP="000C58E0">
      <w:pPr>
        <w:ind w:left="1440" w:hanging="117"/>
      </w:pPr>
      <w:r>
        <w:t>10)</w:t>
      </w:r>
      <w:r>
        <w:tab/>
      </w:r>
      <w:r w:rsidRPr="00B52331">
        <w:t xml:space="preserve">Dietetic and Nutrition Services Practice Act [225 ILCS 30] </w:t>
      </w:r>
    </w:p>
    <w:p w:rsidR="000C58E0" w:rsidRPr="00B52331" w:rsidRDefault="000C58E0" w:rsidP="000C58E0">
      <w:pPr>
        <w:ind w:left="1440" w:hanging="117"/>
      </w:pPr>
    </w:p>
    <w:p w:rsidR="000C58E0" w:rsidRPr="00B52331" w:rsidRDefault="000C58E0" w:rsidP="000C58E0">
      <w:pPr>
        <w:ind w:left="1440" w:hanging="117"/>
      </w:pPr>
      <w:r>
        <w:t>11)</w:t>
      </w:r>
      <w:r>
        <w:tab/>
      </w:r>
      <w:r w:rsidRPr="00B52331">
        <w:t>Illinois Administrative Procedure Act [5 ILCS 100]</w:t>
      </w:r>
    </w:p>
    <w:p w:rsidR="000C58E0" w:rsidRPr="00B52331" w:rsidRDefault="000C58E0" w:rsidP="000C58E0">
      <w:pPr>
        <w:ind w:left="1440" w:hanging="117"/>
      </w:pPr>
    </w:p>
    <w:p w:rsidR="000C58E0" w:rsidRPr="00B52331" w:rsidRDefault="000C58E0" w:rsidP="000C58E0">
      <w:pPr>
        <w:ind w:left="1440" w:hanging="117"/>
      </w:pPr>
      <w:r>
        <w:t>12)</w:t>
      </w:r>
      <w:r>
        <w:tab/>
      </w:r>
      <w:r w:rsidRPr="00B52331">
        <w:t>Nurse Practice Act [225 ILCS 65]</w:t>
      </w:r>
    </w:p>
    <w:p w:rsidR="000C58E0" w:rsidRPr="00B52331" w:rsidRDefault="000C58E0" w:rsidP="000C58E0">
      <w:pPr>
        <w:ind w:left="1440" w:hanging="117"/>
      </w:pPr>
    </w:p>
    <w:p w:rsidR="000C58E0" w:rsidRPr="00B52331" w:rsidRDefault="000C58E0" w:rsidP="000C58E0">
      <w:pPr>
        <w:ind w:left="1440" w:hanging="117"/>
      </w:pPr>
      <w:r>
        <w:t>13)</w:t>
      </w:r>
      <w:r>
        <w:tab/>
      </w:r>
      <w:r w:rsidRPr="00B52331">
        <w:t>Pharmacy Practice Act of 1987 [225 ILCS 85]</w:t>
      </w:r>
    </w:p>
    <w:p w:rsidR="000C58E0" w:rsidRPr="00B52331" w:rsidRDefault="000C58E0" w:rsidP="000C58E0">
      <w:pPr>
        <w:ind w:left="1440" w:hanging="117"/>
      </w:pPr>
    </w:p>
    <w:p w:rsidR="000C58E0" w:rsidRPr="00B52331" w:rsidRDefault="000C58E0" w:rsidP="000C58E0">
      <w:pPr>
        <w:ind w:left="1440" w:hanging="117"/>
      </w:pPr>
      <w:r>
        <w:t>14)</w:t>
      </w:r>
      <w:r>
        <w:tab/>
      </w:r>
      <w:r w:rsidRPr="00B52331">
        <w:t>Medical Practice Act of 1987 [225 ILCS 60]</w:t>
      </w:r>
    </w:p>
    <w:p w:rsidR="000C58E0" w:rsidRPr="00B52331" w:rsidRDefault="000C58E0" w:rsidP="000C58E0">
      <w:pPr>
        <w:ind w:left="1440" w:hanging="117"/>
      </w:pPr>
    </w:p>
    <w:p w:rsidR="000C58E0" w:rsidRPr="00B52331" w:rsidRDefault="000C58E0" w:rsidP="000C58E0">
      <w:pPr>
        <w:ind w:left="1440" w:hanging="117"/>
      </w:pPr>
      <w:r>
        <w:t>15)</w:t>
      </w:r>
      <w:r>
        <w:tab/>
      </w:r>
      <w:r w:rsidRPr="00B52331">
        <w:t>Clinical Social Work and Social Work Practice Act [225 ILCS 20]</w:t>
      </w:r>
    </w:p>
    <w:p w:rsidR="000C58E0" w:rsidRDefault="000C58E0" w:rsidP="00DC7FF9">
      <w:pPr>
        <w:widowControl w:val="0"/>
        <w:autoSpaceDE w:val="0"/>
        <w:autoSpaceDN w:val="0"/>
        <w:adjustRightInd w:val="0"/>
        <w:ind w:left="1440" w:hanging="720"/>
      </w:pPr>
    </w:p>
    <w:p w:rsidR="00DC7FF9" w:rsidRDefault="00DC7FF9" w:rsidP="00DC7FF9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State of Illinois </w:t>
      </w:r>
      <w:r w:rsidR="000C58E0">
        <w:t>Rules</w:t>
      </w:r>
      <w:r>
        <w:t xml:space="preserve"> </w:t>
      </w:r>
    </w:p>
    <w:p w:rsidR="008E19BB" w:rsidRDefault="008E19BB" w:rsidP="00DC7FF9">
      <w:pPr>
        <w:widowControl w:val="0"/>
        <w:autoSpaceDE w:val="0"/>
        <w:autoSpaceDN w:val="0"/>
        <w:adjustRightInd w:val="0"/>
        <w:ind w:left="2160" w:hanging="720"/>
      </w:pPr>
    </w:p>
    <w:p w:rsidR="00DC7FF9" w:rsidRDefault="00DC7FF9" w:rsidP="00DC7FF9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 w:rsidR="000C58E0">
        <w:t xml:space="preserve">Department of Public Health – Illinois </w:t>
      </w:r>
      <w:r>
        <w:t xml:space="preserve">Health and Hazardous Substances Registry (77 Ill. Adm. Code 840) </w:t>
      </w:r>
    </w:p>
    <w:p w:rsidR="008E19BB" w:rsidRDefault="008E19BB" w:rsidP="00DC7FF9">
      <w:pPr>
        <w:widowControl w:val="0"/>
        <w:autoSpaceDE w:val="0"/>
        <w:autoSpaceDN w:val="0"/>
        <w:adjustRightInd w:val="0"/>
        <w:ind w:left="2160" w:hanging="720"/>
      </w:pPr>
    </w:p>
    <w:p w:rsidR="00DC7FF9" w:rsidRDefault="00DC7FF9" w:rsidP="00DC7FF9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</w:r>
      <w:r w:rsidR="000C58E0">
        <w:t xml:space="preserve">Department of Public Health − </w:t>
      </w:r>
      <w:r>
        <w:t xml:space="preserve">Hospital Licensing Requirements (77 Ill. Adm. Code 250) </w:t>
      </w:r>
    </w:p>
    <w:p w:rsidR="008E19BB" w:rsidRDefault="008E19BB" w:rsidP="00DC7FF9">
      <w:pPr>
        <w:widowControl w:val="0"/>
        <w:autoSpaceDE w:val="0"/>
        <w:autoSpaceDN w:val="0"/>
        <w:adjustRightInd w:val="0"/>
        <w:ind w:left="2160" w:hanging="720"/>
      </w:pPr>
    </w:p>
    <w:p w:rsidR="00DC7FF9" w:rsidRDefault="00DC7FF9" w:rsidP="00DC7FF9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</w:r>
      <w:r w:rsidR="000C58E0">
        <w:t xml:space="preserve">Department of Public Health − </w:t>
      </w:r>
      <w:r>
        <w:t xml:space="preserve">Practice and Procedure </w:t>
      </w:r>
      <w:r w:rsidR="00C66492">
        <w:t>in</w:t>
      </w:r>
      <w:r>
        <w:t xml:space="preserve"> Administrative Hearings (77 Ill. Adm. Code 100) </w:t>
      </w:r>
    </w:p>
    <w:p w:rsidR="008E19BB" w:rsidRDefault="008E19BB" w:rsidP="00DC7FF9">
      <w:pPr>
        <w:widowControl w:val="0"/>
        <w:autoSpaceDE w:val="0"/>
        <w:autoSpaceDN w:val="0"/>
        <w:adjustRightInd w:val="0"/>
        <w:ind w:left="2160" w:hanging="720"/>
      </w:pPr>
    </w:p>
    <w:p w:rsidR="00DC7FF9" w:rsidRDefault="00DC7FF9" w:rsidP="00DC7FF9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</w:r>
      <w:r w:rsidR="000C58E0">
        <w:t xml:space="preserve">Department of Human Services − </w:t>
      </w:r>
      <w:r>
        <w:t xml:space="preserve">Maternal and Child Health Services Code (77 Ill. Adm. Code 630) </w:t>
      </w:r>
    </w:p>
    <w:p w:rsidR="008E19BB" w:rsidRDefault="008E19BB" w:rsidP="00DC7FF9">
      <w:pPr>
        <w:widowControl w:val="0"/>
        <w:autoSpaceDE w:val="0"/>
        <w:autoSpaceDN w:val="0"/>
        <w:adjustRightInd w:val="0"/>
        <w:ind w:left="2160" w:hanging="720"/>
      </w:pPr>
    </w:p>
    <w:p w:rsidR="00DC7FF9" w:rsidRDefault="00DC7FF9" w:rsidP="00DC7FF9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</w:r>
      <w:r w:rsidR="000C58E0">
        <w:t xml:space="preserve">Department of Public Health − </w:t>
      </w:r>
      <w:r w:rsidR="00C66492">
        <w:t>Access to Public Records of the Department of Public Health</w:t>
      </w:r>
      <w:r>
        <w:t xml:space="preserve"> (2 Ill. Adm. Code </w:t>
      </w:r>
      <w:r w:rsidR="00C66492">
        <w:t>1127</w:t>
      </w:r>
      <w:r>
        <w:t xml:space="preserve">) </w:t>
      </w:r>
    </w:p>
    <w:p w:rsidR="008E19BB" w:rsidRDefault="008E19BB" w:rsidP="00DC7FF9">
      <w:pPr>
        <w:widowControl w:val="0"/>
        <w:autoSpaceDE w:val="0"/>
        <w:autoSpaceDN w:val="0"/>
        <w:adjustRightInd w:val="0"/>
        <w:ind w:left="1440" w:hanging="720"/>
      </w:pPr>
    </w:p>
    <w:p w:rsidR="00DC7FF9" w:rsidRDefault="00DC7FF9" w:rsidP="00DC7FF9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Standards or Guidelines </w:t>
      </w:r>
    </w:p>
    <w:p w:rsidR="00C66492" w:rsidRDefault="00C66492" w:rsidP="005B0800">
      <w:pPr>
        <w:widowControl w:val="0"/>
        <w:autoSpaceDE w:val="0"/>
        <w:autoSpaceDN w:val="0"/>
        <w:adjustRightInd w:val="0"/>
        <w:ind w:left="1425" w:firstLine="15"/>
      </w:pPr>
    </w:p>
    <w:p w:rsidR="00DC7FF9" w:rsidRDefault="00C66492" w:rsidP="00C66492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 w:rsidR="00DC7FF9">
        <w:t xml:space="preserve">Guidelines for Perinatal Care, American Academy of Pediatrics and American College of Obstetricians and Gynecologists </w:t>
      </w:r>
      <w:r w:rsidR="000C58E0">
        <w:t>(2007)</w:t>
      </w:r>
      <w:r w:rsidR="00DC7FF9">
        <w:t xml:space="preserve"> (</w:t>
      </w:r>
      <w:r w:rsidR="000C58E0">
        <w:t>which may be obtained from the American Academy of Pediatrics</w:t>
      </w:r>
      <w:r w:rsidR="00DC7FF9">
        <w:t>, 141 Northwest Point Road, P.O. 927, Elk Grove Village, Illinois</w:t>
      </w:r>
      <w:r w:rsidR="000C58E0">
        <w:t xml:space="preserve"> 60009-0927</w:t>
      </w:r>
      <w:r w:rsidR="00DC7FF9">
        <w:t xml:space="preserve">) </w:t>
      </w:r>
    </w:p>
    <w:p w:rsidR="00C66492" w:rsidRPr="00C3702C" w:rsidRDefault="00C66492" w:rsidP="00C66492">
      <w:pPr>
        <w:widowControl w:val="0"/>
        <w:autoSpaceDE w:val="0"/>
        <w:autoSpaceDN w:val="0"/>
        <w:adjustRightInd w:val="0"/>
        <w:ind w:left="2160" w:hanging="720"/>
      </w:pPr>
    </w:p>
    <w:p w:rsidR="00C66492" w:rsidRPr="00C3702C" w:rsidRDefault="00C66492" w:rsidP="00C66492">
      <w:pPr>
        <w:widowControl w:val="0"/>
        <w:autoSpaceDE w:val="0"/>
        <w:autoSpaceDN w:val="0"/>
        <w:adjustRightInd w:val="0"/>
        <w:ind w:left="2160" w:hanging="720"/>
      </w:pPr>
      <w:r w:rsidRPr="00C3702C">
        <w:t>2)</w:t>
      </w:r>
      <w:r>
        <w:tab/>
      </w:r>
      <w:r w:rsidRPr="00C3702C">
        <w:t xml:space="preserve">Vermont Oxford Network:  VLBW </w:t>
      </w:r>
      <w:r w:rsidR="00FB33E5">
        <w:t>(</w:t>
      </w:r>
      <w:r w:rsidRPr="00C3702C">
        <w:t>Very Low Birth Weight</w:t>
      </w:r>
      <w:r w:rsidR="00FB33E5">
        <w:t>)</w:t>
      </w:r>
      <w:r w:rsidRPr="00C3702C">
        <w:t xml:space="preserve"> Summary for Birth Years 2006-2008 (which may be obtained from the Vermont Oxford Network,</w:t>
      </w:r>
      <w:r w:rsidR="00FB33E5">
        <w:t xml:space="preserve"> </w:t>
      </w:r>
      <w:r w:rsidRPr="00C3702C">
        <w:t xml:space="preserve">33 Kilburn Street, Burlington, Vermont 05401; </w:t>
      </w:r>
      <w:r w:rsidRPr="00C67DA2">
        <w:t>www.vtox</w:t>
      </w:r>
      <w:r w:rsidR="00FB33E5" w:rsidRPr="00C67DA2">
        <w:t>f</w:t>
      </w:r>
      <w:r w:rsidRPr="00C67DA2">
        <w:t>ord.org</w:t>
      </w:r>
      <w:r w:rsidRPr="00C3702C">
        <w:t>)</w:t>
      </w:r>
    </w:p>
    <w:p w:rsidR="008E19BB" w:rsidRDefault="008E19BB" w:rsidP="00DC7FF9">
      <w:pPr>
        <w:widowControl w:val="0"/>
        <w:autoSpaceDE w:val="0"/>
        <w:autoSpaceDN w:val="0"/>
        <w:adjustRightInd w:val="0"/>
        <w:ind w:left="1440" w:hanging="720"/>
      </w:pPr>
    </w:p>
    <w:p w:rsidR="00DC7FF9" w:rsidRDefault="00DC7FF9" w:rsidP="00DC7FF9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All incorporations by reference of the standards of nationally recognized organizations refer to the standards on the date specified and do not include any </w:t>
      </w:r>
      <w:r w:rsidR="000C58E0">
        <w:t>amendments or editions</w:t>
      </w:r>
      <w:r>
        <w:t xml:space="preserve"> subsequent to the date specified. </w:t>
      </w:r>
    </w:p>
    <w:p w:rsidR="000C58E0" w:rsidRDefault="000C58E0" w:rsidP="00DC7FF9">
      <w:pPr>
        <w:widowControl w:val="0"/>
        <w:autoSpaceDE w:val="0"/>
        <w:autoSpaceDN w:val="0"/>
        <w:adjustRightInd w:val="0"/>
        <w:ind w:left="1440" w:hanging="720"/>
      </w:pPr>
    </w:p>
    <w:p w:rsidR="000C58E0" w:rsidRPr="00D55B37" w:rsidRDefault="000C58E0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223464">
        <w:t>5</w:t>
      </w:r>
      <w:r>
        <w:t xml:space="preserve"> I</w:t>
      </w:r>
      <w:r w:rsidRPr="00D55B37">
        <w:t xml:space="preserve">ll. Reg. </w:t>
      </w:r>
      <w:r w:rsidR="00804150">
        <w:t>2583</w:t>
      </w:r>
      <w:r w:rsidRPr="00D55B37">
        <w:t xml:space="preserve">, effective </w:t>
      </w:r>
      <w:r w:rsidR="00804150">
        <w:t>January 31, 2011</w:t>
      </w:r>
      <w:r w:rsidRPr="00D55B37">
        <w:t>)</w:t>
      </w:r>
    </w:p>
    <w:sectPr w:rsidR="000C58E0" w:rsidRPr="00D55B37" w:rsidSect="00DC7FF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C7FF9"/>
    <w:rsid w:val="000C58E0"/>
    <w:rsid w:val="000F7411"/>
    <w:rsid w:val="00223464"/>
    <w:rsid w:val="003641BA"/>
    <w:rsid w:val="004F30E1"/>
    <w:rsid w:val="005B0800"/>
    <w:rsid w:val="005C3366"/>
    <w:rsid w:val="00804150"/>
    <w:rsid w:val="00873CFB"/>
    <w:rsid w:val="008E19BB"/>
    <w:rsid w:val="009C5E0A"/>
    <w:rsid w:val="00AB459B"/>
    <w:rsid w:val="00B256DE"/>
    <w:rsid w:val="00C66492"/>
    <w:rsid w:val="00C67DA2"/>
    <w:rsid w:val="00DC7FF9"/>
    <w:rsid w:val="00E72396"/>
    <w:rsid w:val="00FB33E5"/>
    <w:rsid w:val="00FE2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List2">
    <w:name w:val="List 2"/>
    <w:basedOn w:val="Normal"/>
    <w:rsid w:val="00FE2A02"/>
    <w:pPr>
      <w:ind w:left="720" w:hanging="360"/>
    </w:pPr>
  </w:style>
  <w:style w:type="paragraph" w:styleId="BodyText">
    <w:name w:val="Body Text"/>
    <w:basedOn w:val="Normal"/>
    <w:rsid w:val="00FE2A02"/>
    <w:pPr>
      <w:spacing w:after="120"/>
    </w:pPr>
  </w:style>
  <w:style w:type="paragraph" w:styleId="BodyTextIndent">
    <w:name w:val="Body Text Indent"/>
    <w:basedOn w:val="Normal"/>
    <w:rsid w:val="00FE2A02"/>
    <w:pPr>
      <w:spacing w:after="120"/>
      <w:ind w:left="360"/>
    </w:pPr>
  </w:style>
  <w:style w:type="paragraph" w:customStyle="1" w:styleId="JCARSourceNote">
    <w:name w:val="JCAR Source Note"/>
    <w:basedOn w:val="Normal"/>
    <w:rsid w:val="000C58E0"/>
  </w:style>
  <w:style w:type="character" w:styleId="Hyperlink">
    <w:name w:val="Hyperlink"/>
    <w:basedOn w:val="DefaultParagraphFont"/>
    <w:rsid w:val="00C66492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List2">
    <w:name w:val="List 2"/>
    <w:basedOn w:val="Normal"/>
    <w:rsid w:val="00FE2A02"/>
    <w:pPr>
      <w:ind w:left="720" w:hanging="360"/>
    </w:pPr>
  </w:style>
  <w:style w:type="paragraph" w:styleId="BodyText">
    <w:name w:val="Body Text"/>
    <w:basedOn w:val="Normal"/>
    <w:rsid w:val="00FE2A02"/>
    <w:pPr>
      <w:spacing w:after="120"/>
    </w:pPr>
  </w:style>
  <w:style w:type="paragraph" w:styleId="BodyTextIndent">
    <w:name w:val="Body Text Indent"/>
    <w:basedOn w:val="Normal"/>
    <w:rsid w:val="00FE2A02"/>
    <w:pPr>
      <w:spacing w:after="120"/>
      <w:ind w:left="360"/>
    </w:pPr>
  </w:style>
  <w:style w:type="paragraph" w:customStyle="1" w:styleId="JCARSourceNote">
    <w:name w:val="JCAR Source Note"/>
    <w:basedOn w:val="Normal"/>
    <w:rsid w:val="000C58E0"/>
  </w:style>
  <w:style w:type="character" w:styleId="Hyperlink">
    <w:name w:val="Hyperlink"/>
    <w:basedOn w:val="DefaultParagraphFont"/>
    <w:rsid w:val="00C66492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640</vt:lpstr>
    </vt:vector>
  </TitlesOfParts>
  <Company>State of Illinois</Company>
  <LinksUpToDate>false</LinksUpToDate>
  <CharactersWithSpaces>2355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640</dc:title>
  <dc:subject/>
  <dc:creator>Illinois General Assembly</dc:creator>
  <cp:keywords/>
  <dc:description/>
  <cp:lastModifiedBy>Roberts, John</cp:lastModifiedBy>
  <cp:revision>3</cp:revision>
  <dcterms:created xsi:type="dcterms:W3CDTF">2012-06-22T00:28:00Z</dcterms:created>
  <dcterms:modified xsi:type="dcterms:W3CDTF">2012-06-22T00:28:00Z</dcterms:modified>
</cp:coreProperties>
</file>