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71C7" w14:textId="77777777" w:rsidR="00086D59" w:rsidRDefault="00086D59" w:rsidP="00086D59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03B6DD8D" w14:textId="77777777" w:rsidR="00086D59" w:rsidRDefault="00086D59" w:rsidP="00D05A5B">
      <w:pPr>
        <w:widowControl w:val="0"/>
        <w:autoSpaceDE w:val="0"/>
        <w:autoSpaceDN w:val="0"/>
        <w:adjustRightInd w:val="0"/>
      </w:pPr>
    </w:p>
    <w:p w14:paraId="195E202C" w14:textId="77777777" w:rsidR="00086D59" w:rsidRDefault="00086D59" w:rsidP="00086D59">
      <w:pPr>
        <w:widowControl w:val="0"/>
        <w:autoSpaceDE w:val="0"/>
        <w:autoSpaceDN w:val="0"/>
        <w:adjustRightInd w:val="0"/>
      </w:pPr>
      <w:r>
        <w:t>Section</w:t>
      </w:r>
    </w:p>
    <w:p w14:paraId="4B05096E" w14:textId="77777777" w:rsidR="00086D59" w:rsidRDefault="00086D59" w:rsidP="00086D59">
      <w:pPr>
        <w:widowControl w:val="0"/>
        <w:autoSpaceDE w:val="0"/>
        <w:autoSpaceDN w:val="0"/>
        <w:adjustRightInd w:val="0"/>
        <w:ind w:left="1440" w:hanging="1440"/>
      </w:pPr>
      <w:r>
        <w:t>661.10</w:t>
      </w:r>
      <w:r>
        <w:tab/>
        <w:t>Definitions</w:t>
      </w:r>
    </w:p>
    <w:p w14:paraId="1B47ABD0" w14:textId="77777777" w:rsidR="00086D59" w:rsidRDefault="00086D59" w:rsidP="00086D59">
      <w:pPr>
        <w:widowControl w:val="0"/>
        <w:autoSpaceDE w:val="0"/>
        <w:autoSpaceDN w:val="0"/>
        <w:adjustRightInd w:val="0"/>
        <w:ind w:left="1440" w:hanging="1440"/>
      </w:pPr>
      <w:r>
        <w:t>661.20</w:t>
      </w:r>
      <w:r>
        <w:tab/>
        <w:t>Incorporated and Referenced Materials</w:t>
      </w:r>
    </w:p>
    <w:p w14:paraId="2796FECA" w14:textId="77777777" w:rsidR="00086D59" w:rsidRDefault="00086D59" w:rsidP="00086D59">
      <w:pPr>
        <w:widowControl w:val="0"/>
        <w:autoSpaceDE w:val="0"/>
        <w:autoSpaceDN w:val="0"/>
        <w:adjustRightInd w:val="0"/>
        <w:ind w:left="1440" w:hanging="1440"/>
      </w:pPr>
      <w:r>
        <w:t>661.30</w:t>
      </w:r>
      <w:r>
        <w:tab/>
        <w:t>General Procedures for Newborn and Infant Screening</w:t>
      </w:r>
    </w:p>
    <w:p w14:paraId="66B95602" w14:textId="77777777" w:rsidR="00086D59" w:rsidRDefault="00086D59" w:rsidP="00086D59">
      <w:pPr>
        <w:widowControl w:val="0"/>
        <w:autoSpaceDE w:val="0"/>
        <w:autoSpaceDN w:val="0"/>
        <w:adjustRightInd w:val="0"/>
        <w:ind w:left="1440" w:hanging="1440"/>
      </w:pPr>
      <w:r>
        <w:t>661.40</w:t>
      </w:r>
      <w:r>
        <w:tab/>
        <w:t>Genetic and Metabolic Diseases Advisory Committee</w:t>
      </w:r>
    </w:p>
    <w:p w14:paraId="6F2587A1" w14:textId="77777777" w:rsidR="00086D59" w:rsidRDefault="00086D59" w:rsidP="00086D59">
      <w:pPr>
        <w:widowControl w:val="0"/>
        <w:autoSpaceDE w:val="0"/>
        <w:autoSpaceDN w:val="0"/>
        <w:adjustRightInd w:val="0"/>
        <w:ind w:left="1440" w:hanging="1440"/>
      </w:pPr>
      <w:r>
        <w:t>661.50</w:t>
      </w:r>
      <w:r>
        <w:tab/>
        <w:t>Exemption</w:t>
      </w:r>
    </w:p>
    <w:p w14:paraId="0DD123D4" w14:textId="77777777" w:rsidR="00086D59" w:rsidRDefault="00086D59" w:rsidP="00086D59">
      <w:pPr>
        <w:widowControl w:val="0"/>
        <w:autoSpaceDE w:val="0"/>
        <w:autoSpaceDN w:val="0"/>
        <w:adjustRightInd w:val="0"/>
        <w:ind w:left="1440" w:hanging="1440"/>
      </w:pPr>
      <w:r>
        <w:t>661.60</w:t>
      </w:r>
      <w:r>
        <w:tab/>
        <w:t>Fee Assessment and Payment</w:t>
      </w:r>
    </w:p>
    <w:p w14:paraId="2B5824B4" w14:textId="77777777" w:rsidR="00086D59" w:rsidRDefault="00086D59" w:rsidP="00086D59">
      <w:pPr>
        <w:widowControl w:val="0"/>
        <w:autoSpaceDE w:val="0"/>
        <w:autoSpaceDN w:val="0"/>
        <w:adjustRightInd w:val="0"/>
        <w:ind w:left="1440" w:hanging="1440"/>
      </w:pPr>
    </w:p>
    <w:p w14:paraId="6F84D911" w14:textId="77777777" w:rsidR="00086D59" w:rsidRDefault="00086D59" w:rsidP="00086D5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NEWBORN SCREENING REGISTRIES</w:t>
      </w:r>
    </w:p>
    <w:p w14:paraId="56884C8C" w14:textId="77777777" w:rsidR="00086D59" w:rsidRDefault="00086D59" w:rsidP="00086D59">
      <w:pPr>
        <w:widowControl w:val="0"/>
        <w:autoSpaceDE w:val="0"/>
        <w:autoSpaceDN w:val="0"/>
        <w:adjustRightInd w:val="0"/>
        <w:ind w:left="1440" w:hanging="1440"/>
      </w:pPr>
    </w:p>
    <w:p w14:paraId="45ED7BF0" w14:textId="77777777" w:rsidR="00086D59" w:rsidRDefault="00086D59" w:rsidP="00086D59">
      <w:pPr>
        <w:widowControl w:val="0"/>
        <w:autoSpaceDE w:val="0"/>
        <w:autoSpaceDN w:val="0"/>
        <w:adjustRightInd w:val="0"/>
      </w:pPr>
      <w:r>
        <w:t>Section</w:t>
      </w:r>
    </w:p>
    <w:p w14:paraId="42B8814D" w14:textId="77777777" w:rsidR="00086D59" w:rsidRDefault="00086D59" w:rsidP="00086D59">
      <w:pPr>
        <w:widowControl w:val="0"/>
        <w:autoSpaceDE w:val="0"/>
        <w:autoSpaceDN w:val="0"/>
        <w:adjustRightInd w:val="0"/>
        <w:ind w:left="1440" w:hanging="1440"/>
      </w:pPr>
      <w:r>
        <w:t>661.100</w:t>
      </w:r>
      <w:r>
        <w:tab/>
        <w:t>Newborn Screening Registries</w:t>
      </w:r>
    </w:p>
    <w:p w14:paraId="3B453C04" w14:textId="2B8C6FC9" w:rsidR="00086D59" w:rsidRDefault="00086D59" w:rsidP="00086D59">
      <w:pPr>
        <w:widowControl w:val="0"/>
        <w:autoSpaceDE w:val="0"/>
        <w:autoSpaceDN w:val="0"/>
        <w:adjustRightInd w:val="0"/>
        <w:ind w:left="1440" w:hanging="1440"/>
      </w:pPr>
      <w:r>
        <w:t>661.110</w:t>
      </w:r>
      <w:r>
        <w:tab/>
      </w:r>
      <w:r w:rsidR="007933AC">
        <w:t xml:space="preserve">Early Hearing Detection </w:t>
      </w:r>
      <w:r w:rsidR="00A47593">
        <w:t>a</w:t>
      </w:r>
      <w:r w:rsidR="007933AC">
        <w:t>nd Intervention (EHDI) Registry</w:t>
      </w:r>
    </w:p>
    <w:p w14:paraId="6A1C4582" w14:textId="77777777" w:rsidR="00086D59" w:rsidRDefault="00086D59" w:rsidP="00086D59">
      <w:pPr>
        <w:widowControl w:val="0"/>
        <w:autoSpaceDE w:val="0"/>
        <w:autoSpaceDN w:val="0"/>
        <w:adjustRightInd w:val="0"/>
        <w:ind w:left="1440" w:hanging="1440"/>
      </w:pPr>
      <w:r>
        <w:t>661.120</w:t>
      </w:r>
      <w:r>
        <w:tab/>
        <w:t>Confidentiality and Access to Data in Newborn Screening Regist</w:t>
      </w:r>
      <w:r w:rsidR="00861A39">
        <w:t>r</w:t>
      </w:r>
      <w:r>
        <w:t>ies</w:t>
      </w:r>
    </w:p>
    <w:p w14:paraId="59A3872F" w14:textId="77777777" w:rsidR="00086D59" w:rsidRDefault="00086D59" w:rsidP="00086D59">
      <w:pPr>
        <w:widowControl w:val="0"/>
        <w:autoSpaceDE w:val="0"/>
        <w:autoSpaceDN w:val="0"/>
        <w:adjustRightInd w:val="0"/>
        <w:ind w:left="1440" w:hanging="1440"/>
      </w:pPr>
      <w:r>
        <w:t>661.130</w:t>
      </w:r>
      <w:r>
        <w:tab/>
        <w:t>Data Submission</w:t>
      </w:r>
    </w:p>
    <w:p w14:paraId="7185F2AF" w14:textId="77777777" w:rsidR="00086D59" w:rsidRDefault="00086D59" w:rsidP="00086D59">
      <w:pPr>
        <w:widowControl w:val="0"/>
        <w:autoSpaceDE w:val="0"/>
        <w:autoSpaceDN w:val="0"/>
        <w:adjustRightInd w:val="0"/>
        <w:ind w:left="1440" w:hanging="1440"/>
      </w:pPr>
      <w:r>
        <w:t>661.140</w:t>
      </w:r>
      <w:r>
        <w:tab/>
        <w:t>Provider Sites</w:t>
      </w:r>
    </w:p>
    <w:p w14:paraId="3ABC10E5" w14:textId="77777777" w:rsidR="00086D59" w:rsidRDefault="00086D59" w:rsidP="00086D59">
      <w:pPr>
        <w:widowControl w:val="0"/>
        <w:autoSpaceDE w:val="0"/>
        <w:autoSpaceDN w:val="0"/>
        <w:adjustRightInd w:val="0"/>
        <w:ind w:left="1440" w:hanging="1440"/>
      </w:pPr>
      <w:r>
        <w:t>661.150</w:t>
      </w:r>
      <w:r>
        <w:tab/>
        <w:t>Individual User Agreement</w:t>
      </w:r>
    </w:p>
    <w:p w14:paraId="5BE0FBA1" w14:textId="77777777" w:rsidR="00086D59" w:rsidRDefault="00086D59" w:rsidP="00086D59">
      <w:pPr>
        <w:widowControl w:val="0"/>
        <w:autoSpaceDE w:val="0"/>
        <w:autoSpaceDN w:val="0"/>
        <w:adjustRightInd w:val="0"/>
        <w:ind w:left="1440" w:hanging="1440"/>
      </w:pPr>
    </w:p>
    <w:p w14:paraId="6122328B" w14:textId="77777777" w:rsidR="00086D59" w:rsidRDefault="00086D59" w:rsidP="00086D5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NEWBORN SCREENING</w:t>
      </w:r>
    </w:p>
    <w:p w14:paraId="77F9DD47" w14:textId="77777777" w:rsidR="00086D59" w:rsidRDefault="00086D59" w:rsidP="00086D59">
      <w:pPr>
        <w:widowControl w:val="0"/>
        <w:autoSpaceDE w:val="0"/>
        <w:autoSpaceDN w:val="0"/>
        <w:adjustRightInd w:val="0"/>
        <w:ind w:left="1440" w:hanging="1440"/>
      </w:pPr>
    </w:p>
    <w:p w14:paraId="47AAE461" w14:textId="77777777" w:rsidR="00086D59" w:rsidRDefault="00086D59" w:rsidP="00086D5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0208332F" w14:textId="77777777" w:rsidR="00086D59" w:rsidRDefault="00086D59" w:rsidP="00086D59">
      <w:pPr>
        <w:widowControl w:val="0"/>
        <w:autoSpaceDE w:val="0"/>
        <w:autoSpaceDN w:val="0"/>
        <w:adjustRightInd w:val="0"/>
        <w:ind w:left="1440" w:hanging="1440"/>
      </w:pPr>
      <w:r>
        <w:t>661.200</w:t>
      </w:r>
      <w:r>
        <w:tab/>
        <w:t>Collection and Submission of Specimens</w:t>
      </w:r>
    </w:p>
    <w:p w14:paraId="0FA052AA" w14:textId="77777777" w:rsidR="00086D59" w:rsidRDefault="00086D59" w:rsidP="00086D59">
      <w:pPr>
        <w:widowControl w:val="0"/>
        <w:autoSpaceDE w:val="0"/>
        <w:autoSpaceDN w:val="0"/>
        <w:adjustRightInd w:val="0"/>
        <w:ind w:left="1440" w:hanging="1440"/>
      </w:pPr>
      <w:r w:rsidRPr="000A47D8">
        <w:t>66</w:t>
      </w:r>
      <w:r>
        <w:t>1.2</w:t>
      </w:r>
      <w:r w:rsidRPr="000A47D8">
        <w:t>10</w:t>
      </w:r>
      <w:r>
        <w:tab/>
        <w:t>Blood Spot Reporting</w:t>
      </w:r>
    </w:p>
    <w:p w14:paraId="14900D45" w14:textId="77777777" w:rsidR="00086D59" w:rsidRPr="000A47D8" w:rsidRDefault="00086D59" w:rsidP="00086D59">
      <w:pPr>
        <w:widowControl w:val="0"/>
        <w:autoSpaceDE w:val="0"/>
        <w:autoSpaceDN w:val="0"/>
        <w:adjustRightInd w:val="0"/>
        <w:ind w:left="1440" w:hanging="1440"/>
      </w:pPr>
      <w:r>
        <w:t>661.220</w:t>
      </w:r>
      <w:r>
        <w:tab/>
      </w:r>
      <w:r w:rsidRPr="000A47D8">
        <w:t>Retention of Specimens</w:t>
      </w:r>
    </w:p>
    <w:p w14:paraId="7559BB72" w14:textId="77777777" w:rsidR="00086D59" w:rsidRPr="00DF0453" w:rsidRDefault="00086D59" w:rsidP="00086D59">
      <w:pPr>
        <w:widowControl w:val="0"/>
        <w:autoSpaceDE w:val="0"/>
        <w:autoSpaceDN w:val="0"/>
        <w:adjustRightInd w:val="0"/>
      </w:pPr>
      <w:r w:rsidRPr="00DF0453">
        <w:t>661.</w:t>
      </w:r>
      <w:r>
        <w:t>23</w:t>
      </w:r>
      <w:r w:rsidRPr="00DF0453">
        <w:t>0</w:t>
      </w:r>
      <w:r>
        <w:tab/>
      </w:r>
      <w:r w:rsidRPr="00DF0453">
        <w:t xml:space="preserve">Designation of Medical Specialists </w:t>
      </w:r>
    </w:p>
    <w:p w14:paraId="0E790B23" w14:textId="77777777" w:rsidR="00086D59" w:rsidRDefault="00086D59" w:rsidP="00086D59">
      <w:pPr>
        <w:widowControl w:val="0"/>
        <w:autoSpaceDE w:val="0"/>
        <w:autoSpaceDN w:val="0"/>
        <w:adjustRightInd w:val="0"/>
        <w:ind w:left="1440" w:hanging="1440"/>
      </w:pPr>
    </w:p>
    <w:p w14:paraId="54AD07F8" w14:textId="77777777" w:rsidR="00086D59" w:rsidRDefault="00086D59" w:rsidP="00086D5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D:  DETAILED PROCEDURES FOR BLOOD SPOT SCREENING </w:t>
      </w:r>
    </w:p>
    <w:p w14:paraId="0D178F29" w14:textId="77777777" w:rsidR="00086D59" w:rsidRPr="00086D59" w:rsidRDefault="00086D59" w:rsidP="00086D59">
      <w:pPr>
        <w:widowControl w:val="0"/>
        <w:autoSpaceDE w:val="0"/>
        <w:autoSpaceDN w:val="0"/>
        <w:adjustRightInd w:val="0"/>
        <w:ind w:left="1440" w:hanging="1440"/>
      </w:pPr>
    </w:p>
    <w:p w14:paraId="5BDBD81B" w14:textId="77777777" w:rsidR="00086D59" w:rsidRDefault="00086D59" w:rsidP="00086D5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BFE7733" w14:textId="77777777" w:rsidR="00086D59" w:rsidRDefault="00086D59" w:rsidP="00086D59">
      <w:pPr>
        <w:widowControl w:val="0"/>
        <w:autoSpaceDE w:val="0"/>
        <w:autoSpaceDN w:val="0"/>
        <w:adjustRightInd w:val="0"/>
        <w:ind w:left="1440" w:hanging="1440"/>
      </w:pPr>
      <w:r>
        <w:t>661.300</w:t>
      </w:r>
      <w:r>
        <w:tab/>
        <w:t>Adrenoleukodystrophy (ALD)</w:t>
      </w:r>
    </w:p>
    <w:p w14:paraId="0C2FAEE1" w14:textId="77777777" w:rsidR="00086D59" w:rsidRDefault="00086D59" w:rsidP="00086D59">
      <w:pPr>
        <w:widowControl w:val="0"/>
        <w:autoSpaceDE w:val="0"/>
        <w:autoSpaceDN w:val="0"/>
        <w:adjustRightInd w:val="0"/>
        <w:ind w:left="1440" w:hanging="1440"/>
      </w:pPr>
      <w:r>
        <w:t>661.310</w:t>
      </w:r>
      <w:r>
        <w:tab/>
        <w:t xml:space="preserve">Biotinidase Deficiency </w:t>
      </w:r>
    </w:p>
    <w:p w14:paraId="1C54AEEE" w14:textId="77777777" w:rsidR="00086D59" w:rsidRDefault="00086D59" w:rsidP="00086D59">
      <w:pPr>
        <w:widowControl w:val="0"/>
        <w:autoSpaceDE w:val="0"/>
        <w:autoSpaceDN w:val="0"/>
        <w:adjustRightInd w:val="0"/>
      </w:pPr>
      <w:r>
        <w:t>661.320</w:t>
      </w:r>
      <w:r>
        <w:tab/>
        <w:t>Congenital Adrenal Hyperplasia (CAH)</w:t>
      </w:r>
      <w:r w:rsidRPr="00563DD3">
        <w:t>(Secondary to 21-hydroxylase deficiency)</w:t>
      </w:r>
    </w:p>
    <w:p w14:paraId="77C794FC" w14:textId="77777777" w:rsidR="00086D59" w:rsidRDefault="00086D59" w:rsidP="00086D59">
      <w:pPr>
        <w:widowControl w:val="0"/>
        <w:autoSpaceDE w:val="0"/>
        <w:autoSpaceDN w:val="0"/>
        <w:adjustRightInd w:val="0"/>
      </w:pPr>
      <w:r>
        <w:t>661.330</w:t>
      </w:r>
      <w:r>
        <w:tab/>
        <w:t>Congenital Hypothyroidism (CH)</w:t>
      </w:r>
    </w:p>
    <w:p w14:paraId="5F64ED22" w14:textId="77777777" w:rsidR="007078FF" w:rsidRDefault="00086D59" w:rsidP="00086D59">
      <w:pPr>
        <w:widowControl w:val="0"/>
        <w:autoSpaceDE w:val="0"/>
        <w:autoSpaceDN w:val="0"/>
        <w:adjustRightInd w:val="0"/>
      </w:pPr>
      <w:r>
        <w:t>661.340</w:t>
      </w:r>
      <w:r>
        <w:tab/>
        <w:t>Cystic Fibrosis (CF)</w:t>
      </w:r>
    </w:p>
    <w:p w14:paraId="3EAB6E0D" w14:textId="26483675" w:rsidR="00086D59" w:rsidRDefault="00086D59" w:rsidP="00086D59">
      <w:pPr>
        <w:widowControl w:val="0"/>
        <w:autoSpaceDE w:val="0"/>
        <w:autoSpaceDN w:val="0"/>
        <w:adjustRightInd w:val="0"/>
      </w:pPr>
      <w:r>
        <w:t>661.350</w:t>
      </w:r>
      <w:r>
        <w:tab/>
        <w:t>Galactosemia</w:t>
      </w:r>
    </w:p>
    <w:p w14:paraId="51A9AEC8" w14:textId="77777777" w:rsidR="00086D59" w:rsidRDefault="00086D59" w:rsidP="00086D59">
      <w:pPr>
        <w:widowControl w:val="0"/>
        <w:autoSpaceDE w:val="0"/>
        <w:autoSpaceDN w:val="0"/>
        <w:adjustRightInd w:val="0"/>
      </w:pPr>
      <w:r>
        <w:t>661.360</w:t>
      </w:r>
      <w:r>
        <w:tab/>
        <w:t>Lysosomal Storage Disorders (LSDs)</w:t>
      </w:r>
    </w:p>
    <w:p w14:paraId="75A30220" w14:textId="77777777" w:rsidR="00086D59" w:rsidRPr="00086D59" w:rsidRDefault="00086D59" w:rsidP="00086D59">
      <w:pPr>
        <w:widowControl w:val="0"/>
        <w:autoSpaceDE w:val="0"/>
        <w:autoSpaceDN w:val="0"/>
        <w:adjustRightInd w:val="0"/>
      </w:pPr>
      <w:r>
        <w:t>661.370</w:t>
      </w:r>
      <w:r>
        <w:tab/>
        <w:t xml:space="preserve">Amino Acid, Organic </w:t>
      </w:r>
      <w:r>
        <w:tab/>
        <w:t xml:space="preserve">Acid and Fatty Acid Oxidation Disorders </w:t>
      </w:r>
    </w:p>
    <w:p w14:paraId="09956CCE" w14:textId="77777777" w:rsidR="00086D59" w:rsidRPr="00086D59" w:rsidRDefault="00086D59" w:rsidP="00086D59">
      <w:pPr>
        <w:widowControl w:val="0"/>
        <w:autoSpaceDE w:val="0"/>
        <w:autoSpaceDN w:val="0"/>
        <w:adjustRightInd w:val="0"/>
      </w:pPr>
      <w:r w:rsidRPr="00086D59">
        <w:t>661.380</w:t>
      </w:r>
      <w:r w:rsidRPr="00086D59">
        <w:tab/>
        <w:t>Severe Combined Immunodeficiency (SCID)</w:t>
      </w:r>
      <w:r w:rsidRPr="00086D59">
        <w:rPr>
          <w:b/>
          <w:bCs/>
        </w:rPr>
        <w:t xml:space="preserve"> </w:t>
      </w:r>
      <w:r w:rsidRPr="00086D59">
        <w:t xml:space="preserve">and T-Cell Lymphopenia </w:t>
      </w:r>
    </w:p>
    <w:p w14:paraId="447BD2F5" w14:textId="77777777" w:rsidR="00086D59" w:rsidRPr="00086D59" w:rsidRDefault="00086D59" w:rsidP="00086D59">
      <w:pPr>
        <w:widowControl w:val="0"/>
        <w:autoSpaceDE w:val="0"/>
        <w:autoSpaceDN w:val="0"/>
        <w:adjustRightInd w:val="0"/>
      </w:pPr>
      <w:r w:rsidRPr="00086D59">
        <w:t>661.390</w:t>
      </w:r>
      <w:r w:rsidRPr="00086D59">
        <w:tab/>
        <w:t xml:space="preserve">Sickle Cell Disease/Trait and Other Hemoglobinopathies </w:t>
      </w:r>
    </w:p>
    <w:p w14:paraId="5D58DCB7" w14:textId="77777777" w:rsidR="00086D59" w:rsidRDefault="00086D59" w:rsidP="00086D59">
      <w:pPr>
        <w:widowControl w:val="0"/>
        <w:autoSpaceDE w:val="0"/>
        <w:autoSpaceDN w:val="0"/>
        <w:adjustRightInd w:val="0"/>
      </w:pPr>
      <w:r>
        <w:t>661.400</w:t>
      </w:r>
      <w:r>
        <w:tab/>
        <w:t>Spinal Muscular Atrophy (SMA)</w:t>
      </w:r>
    </w:p>
    <w:p w14:paraId="35183EE9" w14:textId="77777777" w:rsidR="00086D59" w:rsidRDefault="00086D59" w:rsidP="00086D59">
      <w:pPr>
        <w:widowControl w:val="0"/>
        <w:autoSpaceDE w:val="0"/>
        <w:autoSpaceDN w:val="0"/>
        <w:adjustRightInd w:val="0"/>
      </w:pPr>
    </w:p>
    <w:p w14:paraId="7E322FBB" w14:textId="77777777" w:rsidR="00086D59" w:rsidRDefault="00086D59" w:rsidP="00086D59">
      <w:pPr>
        <w:widowControl w:val="0"/>
        <w:autoSpaceDE w:val="0"/>
        <w:autoSpaceDN w:val="0"/>
        <w:adjustRightInd w:val="0"/>
        <w:jc w:val="center"/>
      </w:pPr>
      <w:r>
        <w:t xml:space="preserve">SUBPART E:  DETAILED PROCEDURES FOR NON-BLOOD SPOT SCREENING </w:t>
      </w:r>
    </w:p>
    <w:p w14:paraId="665E16E3" w14:textId="77777777" w:rsidR="00086D59" w:rsidRDefault="00086D59" w:rsidP="00D05A5B">
      <w:pPr>
        <w:widowControl w:val="0"/>
        <w:autoSpaceDE w:val="0"/>
        <w:autoSpaceDN w:val="0"/>
        <w:adjustRightInd w:val="0"/>
        <w:ind w:left="1440" w:hanging="1440"/>
      </w:pPr>
    </w:p>
    <w:p w14:paraId="42A0E957" w14:textId="77777777" w:rsidR="00086D59" w:rsidRDefault="00086D59" w:rsidP="00086D59">
      <w:pPr>
        <w:widowControl w:val="0"/>
        <w:autoSpaceDE w:val="0"/>
        <w:autoSpaceDN w:val="0"/>
        <w:adjustRightInd w:val="0"/>
      </w:pPr>
      <w:r>
        <w:t>Section</w:t>
      </w:r>
    </w:p>
    <w:p w14:paraId="32249782" w14:textId="77777777" w:rsidR="00086D59" w:rsidRDefault="00086D59" w:rsidP="00086D59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661.500</w:t>
      </w:r>
      <w:r>
        <w:tab/>
        <w:t>Critical Congenital Heart Disease (CCHD)</w:t>
      </w:r>
    </w:p>
    <w:p w14:paraId="40D51517" w14:textId="77777777" w:rsidR="00086D59" w:rsidRDefault="00086D59" w:rsidP="00086D59">
      <w:pPr>
        <w:widowControl w:val="0"/>
        <w:autoSpaceDE w:val="0"/>
        <w:autoSpaceDN w:val="0"/>
        <w:adjustRightInd w:val="0"/>
        <w:ind w:left="1440" w:hanging="1440"/>
      </w:pPr>
    </w:p>
    <w:p w14:paraId="4996FC68" w14:textId="77777777" w:rsidR="00086D59" w:rsidRPr="00D47CDA" w:rsidRDefault="00086D59" w:rsidP="00086D59">
      <w:pPr>
        <w:widowControl w:val="0"/>
        <w:autoSpaceDE w:val="0"/>
        <w:autoSpaceDN w:val="0"/>
        <w:adjustRightInd w:val="0"/>
        <w:ind w:left="1440" w:hanging="1440"/>
        <w:jc w:val="center"/>
      </w:pPr>
      <w:r w:rsidRPr="00D47CDA">
        <w:t xml:space="preserve">SUBPART </w:t>
      </w:r>
      <w:r>
        <w:t>F</w:t>
      </w:r>
      <w:r w:rsidRPr="00D47CDA">
        <w:t>:  EARLY HEARING DETECTION AND INTERVENTION (EHDI)</w:t>
      </w:r>
    </w:p>
    <w:p w14:paraId="405DEE95" w14:textId="77777777" w:rsidR="00086D59" w:rsidRPr="00D47CDA" w:rsidRDefault="00086D59" w:rsidP="00D05A5B">
      <w:pPr>
        <w:widowControl w:val="0"/>
        <w:autoSpaceDE w:val="0"/>
        <w:autoSpaceDN w:val="0"/>
        <w:adjustRightInd w:val="0"/>
        <w:ind w:left="1440" w:hanging="1440"/>
      </w:pPr>
    </w:p>
    <w:p w14:paraId="6E96AAEF" w14:textId="77777777" w:rsidR="00086D59" w:rsidRPr="00D47CDA" w:rsidRDefault="00086D59" w:rsidP="00086D59">
      <w:pPr>
        <w:widowControl w:val="0"/>
        <w:autoSpaceDE w:val="0"/>
        <w:autoSpaceDN w:val="0"/>
        <w:adjustRightInd w:val="0"/>
      </w:pPr>
      <w:r w:rsidRPr="00D47CDA">
        <w:t>Section</w:t>
      </w:r>
    </w:p>
    <w:p w14:paraId="0A76EC9B" w14:textId="4765791F" w:rsidR="008D48CD" w:rsidRDefault="008D48CD" w:rsidP="00086D59">
      <w:pPr>
        <w:widowControl w:val="0"/>
        <w:autoSpaceDE w:val="0"/>
        <w:autoSpaceDN w:val="0"/>
        <w:adjustRightInd w:val="0"/>
        <w:ind w:left="1440" w:hanging="1440"/>
      </w:pPr>
      <w:r>
        <w:t>661.599</w:t>
      </w:r>
      <w:r>
        <w:tab/>
        <w:t>Newborn Hearing Screening Program Goals</w:t>
      </w:r>
    </w:p>
    <w:p w14:paraId="252886BE" w14:textId="45A94989" w:rsidR="00086D59" w:rsidRPr="00D47CDA" w:rsidRDefault="00086D59" w:rsidP="00086D59">
      <w:pPr>
        <w:widowControl w:val="0"/>
        <w:autoSpaceDE w:val="0"/>
        <w:autoSpaceDN w:val="0"/>
        <w:adjustRightInd w:val="0"/>
        <w:ind w:left="1440" w:hanging="1440"/>
      </w:pPr>
      <w:r w:rsidRPr="00D47CDA">
        <w:t>661.</w:t>
      </w:r>
      <w:r>
        <w:t>600</w:t>
      </w:r>
      <w:r w:rsidRPr="00D47CDA">
        <w:tab/>
      </w:r>
      <w:r>
        <w:t>Newborn Hearing Screening</w:t>
      </w:r>
    </w:p>
    <w:p w14:paraId="1EC5DA80" w14:textId="77777777" w:rsidR="00086D59" w:rsidRPr="00D47CDA" w:rsidRDefault="00086D59" w:rsidP="00086D59">
      <w:pPr>
        <w:widowControl w:val="0"/>
        <w:autoSpaceDE w:val="0"/>
        <w:autoSpaceDN w:val="0"/>
        <w:adjustRightInd w:val="0"/>
        <w:ind w:left="1440" w:hanging="1440"/>
      </w:pPr>
      <w:r w:rsidRPr="00D47CDA">
        <w:t>661.</w:t>
      </w:r>
      <w:r>
        <w:t>610</w:t>
      </w:r>
      <w:r>
        <w:tab/>
        <w:t>Responsibilities of Medical Care Facilities</w:t>
      </w:r>
    </w:p>
    <w:p w14:paraId="275C322C" w14:textId="1AE47933" w:rsidR="00086D59" w:rsidRDefault="00086D59" w:rsidP="00086D59">
      <w:pPr>
        <w:widowControl w:val="0"/>
        <w:autoSpaceDE w:val="0"/>
        <w:autoSpaceDN w:val="0"/>
        <w:adjustRightInd w:val="0"/>
        <w:ind w:left="1440" w:hanging="1440"/>
      </w:pPr>
      <w:r w:rsidRPr="00D47CDA">
        <w:t>661.</w:t>
      </w:r>
      <w:r>
        <w:t>620</w:t>
      </w:r>
      <w:r w:rsidRPr="00D47CDA">
        <w:tab/>
      </w:r>
      <w:r>
        <w:t>Responsibilities of Service Providers</w:t>
      </w:r>
    </w:p>
    <w:p w14:paraId="4A0A5253" w14:textId="40F949D2" w:rsidR="008D48CD" w:rsidRPr="00D47CDA" w:rsidRDefault="008D48CD" w:rsidP="00086D59">
      <w:pPr>
        <w:widowControl w:val="0"/>
        <w:autoSpaceDE w:val="0"/>
        <w:autoSpaceDN w:val="0"/>
        <w:adjustRightInd w:val="0"/>
        <w:ind w:left="1440" w:hanging="1440"/>
      </w:pPr>
      <w:r>
        <w:t>661.630</w:t>
      </w:r>
      <w:r>
        <w:tab/>
        <w:t>Access to Diagnostic Testing</w:t>
      </w:r>
    </w:p>
    <w:sectPr w:rsidR="008D48CD" w:rsidRPr="00D47CD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5EE5" w14:textId="77777777" w:rsidR="00233263" w:rsidRDefault="00233263">
      <w:r>
        <w:separator/>
      </w:r>
    </w:p>
  </w:endnote>
  <w:endnote w:type="continuationSeparator" w:id="0">
    <w:p w14:paraId="0BE202DC" w14:textId="77777777" w:rsidR="00233263" w:rsidRDefault="0023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D9B60" w14:textId="77777777" w:rsidR="00233263" w:rsidRDefault="00233263">
      <w:r>
        <w:separator/>
      </w:r>
    </w:p>
  </w:footnote>
  <w:footnote w:type="continuationSeparator" w:id="0">
    <w:p w14:paraId="6AC53132" w14:textId="77777777" w:rsidR="00233263" w:rsidRDefault="00233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263"/>
    <w:rsid w:val="00000AED"/>
    <w:rsid w:val="00001649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86D59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263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78FF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33AC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A39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48CD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7593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5A5B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37655"/>
  <w15:chartTrackingRefBased/>
  <w15:docId w15:val="{EF168F25-C6DA-4EEC-A597-80AE59C0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6D5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9</cp:revision>
  <dcterms:created xsi:type="dcterms:W3CDTF">2021-09-27T14:48:00Z</dcterms:created>
  <dcterms:modified xsi:type="dcterms:W3CDTF">2023-08-25T14:54:00Z</dcterms:modified>
</cp:coreProperties>
</file>