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A3A7" w14:textId="77777777" w:rsidR="00B1635D" w:rsidRPr="000B6537" w:rsidRDefault="00B1635D" w:rsidP="000B6537"/>
    <w:p w14:paraId="75E01DCC" w14:textId="18FE9A38" w:rsidR="00B1635D" w:rsidRPr="000B6537" w:rsidRDefault="009F1C6B" w:rsidP="000B6537">
      <w:pPr>
        <w:rPr>
          <w:b/>
          <w:bCs/>
        </w:rPr>
      </w:pPr>
      <w:r w:rsidRPr="000B6537">
        <w:rPr>
          <w:b/>
          <w:bCs/>
        </w:rPr>
        <w:t>Section 66</w:t>
      </w:r>
      <w:r w:rsidR="00AB571B">
        <w:rPr>
          <w:b/>
          <w:bCs/>
        </w:rPr>
        <w:t>1</w:t>
      </w:r>
      <w:r w:rsidRPr="000B6537">
        <w:rPr>
          <w:b/>
          <w:bCs/>
        </w:rPr>
        <w:t>.</w:t>
      </w:r>
      <w:r w:rsidR="005240C6">
        <w:rPr>
          <w:b/>
          <w:bCs/>
        </w:rPr>
        <w:t>599</w:t>
      </w:r>
      <w:r w:rsidRPr="000B6537">
        <w:rPr>
          <w:b/>
          <w:bCs/>
        </w:rPr>
        <w:t xml:space="preserve">  Newborn Hearing Screening Program Goals </w:t>
      </w:r>
    </w:p>
    <w:p w14:paraId="31E41D1C" w14:textId="77777777" w:rsidR="00B1635D" w:rsidRPr="000B6537" w:rsidRDefault="00B1635D" w:rsidP="000B6537"/>
    <w:p w14:paraId="173D9AB5" w14:textId="77777777" w:rsidR="00B1635D" w:rsidRPr="000B6537" w:rsidRDefault="00B1635D" w:rsidP="000B6537">
      <w:pPr>
        <w:ind w:left="1440" w:hanging="720"/>
      </w:pPr>
      <w:r w:rsidRPr="000B6537">
        <w:t>a)</w:t>
      </w:r>
      <w:r w:rsidRPr="000B6537">
        <w:tab/>
        <w:t xml:space="preserve">All infants born in Illinois will have their hearing screened prior to discharge from the hospital that performed the delivery, or no later than one month of age, whichever comes first. </w:t>
      </w:r>
    </w:p>
    <w:p w14:paraId="3164DBEF" w14:textId="77777777" w:rsidR="00B1635D" w:rsidRPr="000B6537" w:rsidRDefault="00B1635D" w:rsidP="000B6537"/>
    <w:p w14:paraId="055632EC" w14:textId="77777777" w:rsidR="00B1635D" w:rsidRPr="000B6537" w:rsidRDefault="00B1635D" w:rsidP="000B6537">
      <w:pPr>
        <w:ind w:left="1440" w:hanging="720"/>
      </w:pPr>
      <w:r w:rsidRPr="000B6537">
        <w:t>b)</w:t>
      </w:r>
      <w:r w:rsidRPr="000B6537">
        <w:tab/>
        <w:t xml:space="preserve">All newborns referred from the Illinois Newborn Hearing Screening Program will have diagnostic testing completed by three months of age. </w:t>
      </w:r>
    </w:p>
    <w:p w14:paraId="56EC4C11" w14:textId="77777777" w:rsidR="00B1635D" w:rsidRPr="000B6537" w:rsidRDefault="00B1635D" w:rsidP="000B6537"/>
    <w:p w14:paraId="422F1B31" w14:textId="77777777" w:rsidR="00B1635D" w:rsidRPr="000B6537" w:rsidRDefault="00B1635D" w:rsidP="000B6537">
      <w:pPr>
        <w:ind w:left="1440" w:hanging="720"/>
      </w:pPr>
      <w:r w:rsidRPr="000B6537">
        <w:t>c)</w:t>
      </w:r>
      <w:r w:rsidRPr="000B6537">
        <w:tab/>
        <w:t xml:space="preserve">All infants diagnosed with significant hearing loss will be referred to the University of Illinois at Chicago Division of Specialized Care for Children's Program for children with special health care needs authorized by the Specialized Care for Children Act [110 ILCS 345] and the Early Intervention Program (89 Ill. Adm. Code 500) authorized by the Early Intervention Services System Act [325 ILCS 20] by six months of age. </w:t>
      </w:r>
    </w:p>
    <w:p w14:paraId="7FE5D4E6" w14:textId="77777777" w:rsidR="00B1635D" w:rsidRPr="000B6537" w:rsidRDefault="00B1635D" w:rsidP="000B6537"/>
    <w:p w14:paraId="66C4DD9C" w14:textId="48027BC1" w:rsidR="00546BF0" w:rsidRPr="000B6537" w:rsidRDefault="008971FE" w:rsidP="000B6537">
      <w:pPr>
        <w:ind w:left="720"/>
      </w:pPr>
      <w:r w:rsidRPr="000B6537">
        <w:t xml:space="preserve">(Source:  Recodified from </w:t>
      </w:r>
      <w:r w:rsidR="005240C6">
        <w:t>77</w:t>
      </w:r>
      <w:r w:rsidRPr="000B6537">
        <w:t xml:space="preserve"> Ill. Adm. Code </w:t>
      </w:r>
      <w:r w:rsidR="005240C6">
        <w:t>662</w:t>
      </w:r>
      <w:r w:rsidRPr="000B6537">
        <w:t>.10 to 77 Ill. Adm. Code 66</w:t>
      </w:r>
      <w:r w:rsidR="005240C6">
        <w:t>1</w:t>
      </w:r>
      <w:r w:rsidRPr="000B6537">
        <w:t>.</w:t>
      </w:r>
      <w:r w:rsidR="005240C6">
        <w:t>599</w:t>
      </w:r>
      <w:r w:rsidRPr="000B6537">
        <w:t xml:space="preserve"> at 47 Ill. Reg. </w:t>
      </w:r>
      <w:r w:rsidR="00EA2D03">
        <w:t>1</w:t>
      </w:r>
      <w:r w:rsidR="005240C6">
        <w:t>2808</w:t>
      </w:r>
      <w:r w:rsidRPr="000B6537">
        <w:t>)</w:t>
      </w:r>
    </w:p>
    <w:sectPr w:rsidR="00546BF0" w:rsidRPr="000B6537" w:rsidSect="00436BF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788A" w14:textId="77777777" w:rsidR="00E06A43" w:rsidRDefault="00E06A43">
      <w:r>
        <w:separator/>
      </w:r>
    </w:p>
  </w:endnote>
  <w:endnote w:type="continuationSeparator" w:id="0">
    <w:p w14:paraId="1B220C19" w14:textId="77777777" w:rsidR="00E06A43" w:rsidRDefault="00E0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F68A" w14:textId="77777777" w:rsidR="00E06A43" w:rsidRDefault="00E06A43">
      <w:r>
        <w:separator/>
      </w:r>
    </w:p>
  </w:footnote>
  <w:footnote w:type="continuationSeparator" w:id="0">
    <w:p w14:paraId="7F5081AF" w14:textId="77777777" w:rsidR="00E06A43" w:rsidRDefault="00E06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2BE"/>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653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626"/>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903"/>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0C6"/>
    <w:rsid w:val="00526060"/>
    <w:rsid w:val="00530BE1"/>
    <w:rsid w:val="00531849"/>
    <w:rsid w:val="005341A0"/>
    <w:rsid w:val="00542E97"/>
    <w:rsid w:val="00544B77"/>
    <w:rsid w:val="00546BF0"/>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1FE"/>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C6B"/>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71B"/>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35D"/>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D3A"/>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A43"/>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D03"/>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2AC44"/>
  <w15:chartTrackingRefBased/>
  <w15:docId w15:val="{550BA99D-FFCE-4578-9ADC-6CDCB561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778</Characters>
  <Application>Microsoft Office Word</Application>
  <DocSecurity>0</DocSecurity>
  <Lines>6</Lines>
  <Paragraphs>1</Paragraphs>
  <ScaleCrop>false</ScaleCrop>
  <Company>Illinois General Assembly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13</cp:revision>
  <dcterms:created xsi:type="dcterms:W3CDTF">2023-06-23T14:48:00Z</dcterms:created>
  <dcterms:modified xsi:type="dcterms:W3CDTF">2023-08-25T14:58:00Z</dcterms:modified>
</cp:coreProperties>
</file>