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3" w:rsidRDefault="000543C3" w:rsidP="000543C3">
      <w:pPr>
        <w:widowControl w:val="0"/>
        <w:autoSpaceDE w:val="0"/>
        <w:autoSpaceDN w:val="0"/>
        <w:adjustRightInd w:val="0"/>
      </w:pPr>
    </w:p>
    <w:p w:rsidR="000543C3" w:rsidRDefault="000543C3" w:rsidP="000543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665.230  School Entrance</w:t>
      </w:r>
      <w:r>
        <w:t xml:space="preserve"> </w:t>
      </w:r>
    </w:p>
    <w:p w:rsidR="000543C3" w:rsidRDefault="000543C3" w:rsidP="000543C3">
      <w:pPr>
        <w:widowControl w:val="0"/>
        <w:autoSpaceDE w:val="0"/>
        <w:autoSpaceDN w:val="0"/>
        <w:adjustRightInd w:val="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child, prior to enrolling in any public, </w:t>
      </w:r>
      <w:r w:rsidR="006C6BCD">
        <w:t>private, independent</w:t>
      </w:r>
      <w:r>
        <w:t xml:space="preserve"> or parochial school (</w:t>
      </w:r>
      <w:r w:rsidR="00C8631F">
        <w:t>including</w:t>
      </w:r>
      <w:r>
        <w:t xml:space="preserve"> nursery schools, </w:t>
      </w:r>
      <w:r w:rsidR="00C8631F">
        <w:t>preschool</w:t>
      </w:r>
      <w:r>
        <w:t xml:space="preserve"> programs, early childhood programs, Head Start, or other pre-kindergarten child care programs offered or operated by a school or school district) in Illinois shall present to that school proof of immunity against: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Diphtheria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Pertussis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Tetanus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Poliomyelitis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Measles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Rubella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Mumps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Haemophilus influenzae type b (as noted in Section 665.240(</w:t>
      </w:r>
      <w:r w:rsidR="006C6BCD">
        <w:t>h</w:t>
      </w:r>
      <w:r>
        <w:t xml:space="preserve">))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Hepatitis B (as noted in Section 665.240(</w:t>
      </w:r>
      <w:r w:rsidR="006C6BCD">
        <w:t>i</w:t>
      </w:r>
      <w:r>
        <w:t xml:space="preserve">))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2160" w:hanging="720"/>
      </w:pPr>
    </w:p>
    <w:p w:rsidR="000543C3" w:rsidRDefault="000543C3" w:rsidP="006C6BCD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>Varicella (as noted in Section 665.240(</w:t>
      </w:r>
      <w:r w:rsidR="006C6BCD">
        <w:t>j</w:t>
      </w:r>
      <w:r>
        <w:t xml:space="preserve">)) </w:t>
      </w:r>
    </w:p>
    <w:p w:rsidR="006C6BCD" w:rsidRDefault="006C6BCD" w:rsidP="000543C3">
      <w:pPr>
        <w:widowControl w:val="0"/>
        <w:autoSpaceDE w:val="0"/>
        <w:autoSpaceDN w:val="0"/>
        <w:adjustRightInd w:val="0"/>
        <w:ind w:left="2160" w:hanging="720"/>
      </w:pPr>
    </w:p>
    <w:p w:rsidR="006C6BCD" w:rsidRDefault="006C6BCD" w:rsidP="006C6BCD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>Invasive pneumococcal disease (except as noted in Section 665.240(k))</w:t>
      </w:r>
    </w:p>
    <w:p w:rsidR="006C6BCD" w:rsidRDefault="006C6BCD" w:rsidP="000543C3">
      <w:pPr>
        <w:widowControl w:val="0"/>
        <w:autoSpaceDE w:val="0"/>
        <w:autoSpaceDN w:val="0"/>
        <w:adjustRightInd w:val="0"/>
        <w:ind w:left="2160" w:hanging="720"/>
      </w:pPr>
    </w:p>
    <w:p w:rsidR="006C6BCD" w:rsidRDefault="006C6BCD" w:rsidP="006C6BCD">
      <w:pPr>
        <w:widowControl w:val="0"/>
        <w:autoSpaceDE w:val="0"/>
        <w:autoSpaceDN w:val="0"/>
        <w:adjustRightInd w:val="0"/>
        <w:ind w:left="2160" w:hanging="810"/>
      </w:pPr>
      <w:r>
        <w:t>12)</w:t>
      </w:r>
      <w:r>
        <w:tab/>
        <w:t>Meningococcal disease (except as noted in Section 665.240(l))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144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health care provider </w:t>
      </w:r>
      <w:r w:rsidR="006C6BCD">
        <w:t>or</w:t>
      </w:r>
      <w:r w:rsidR="00C8631F">
        <w:t xml:space="preserve"> </w:t>
      </w:r>
      <w:r w:rsidR="005F5038">
        <w:t>r</w:t>
      </w:r>
      <w:r w:rsidR="00C8631F">
        <w:t xml:space="preserve">egistered </w:t>
      </w:r>
      <w:r w:rsidR="005F5038">
        <w:t>n</w:t>
      </w:r>
      <w:r w:rsidR="00C8631F">
        <w:t xml:space="preserve">urse </w:t>
      </w:r>
      <w:r>
        <w:t xml:space="preserve">verifying the administration of the required </w:t>
      </w:r>
      <w:r w:rsidR="00C8631F">
        <w:t>immunizations</w:t>
      </w:r>
      <w:r>
        <w:t xml:space="preserve"> shall record as indicated on the Certificate of Child Health Examination that the immunizations were administered. </w:t>
      </w:r>
    </w:p>
    <w:p w:rsidR="00FF20EC" w:rsidRDefault="00FF20EC" w:rsidP="000543C3">
      <w:pPr>
        <w:widowControl w:val="0"/>
        <w:autoSpaceDE w:val="0"/>
        <w:autoSpaceDN w:val="0"/>
        <w:adjustRightInd w:val="0"/>
        <w:ind w:left="1440" w:hanging="720"/>
      </w:pPr>
    </w:p>
    <w:p w:rsidR="000543C3" w:rsidRDefault="000543C3" w:rsidP="000543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child who does not submit proof of having protection by immunity as required </w:t>
      </w:r>
      <w:r w:rsidR="006C6BCD">
        <w:t>shall</w:t>
      </w:r>
      <w:r>
        <w:t xml:space="preserve"> receive the needed vaccine.  If</w:t>
      </w:r>
      <w:r w:rsidR="00C8631F">
        <w:t>,</w:t>
      </w:r>
      <w:r>
        <w:t xml:space="preserve"> for medical reasons</w:t>
      </w:r>
      <w:r w:rsidR="005F5038">
        <w:t>,</w:t>
      </w:r>
      <w:r>
        <w:t xml:space="preserve"> one or more of the required immunizations </w:t>
      </w:r>
      <w:r w:rsidR="006C6BCD">
        <w:t>shall</w:t>
      </w:r>
      <w:r>
        <w:t xml:space="preserve"> be given after the date of entrance of the current school year, a schedule for the administration of the immunizations and a statement of the medical reasons causing the delay </w:t>
      </w:r>
      <w:r w:rsidR="006C6BCD">
        <w:t>shall</w:t>
      </w:r>
      <w:r>
        <w:t xml:space="preserve"> be signed by the health care provider </w:t>
      </w:r>
      <w:r w:rsidR="00DE3610">
        <w:t xml:space="preserve">or registered nurse </w:t>
      </w:r>
      <w:r>
        <w:t xml:space="preserve">who will administer the needed immunizations and </w:t>
      </w:r>
      <w:r w:rsidR="00C8631F">
        <w:t xml:space="preserve">shall </w:t>
      </w:r>
      <w:r>
        <w:t xml:space="preserve">be kept on file at the local school. </w:t>
      </w:r>
    </w:p>
    <w:p w:rsidR="000543C3" w:rsidRDefault="000543C3" w:rsidP="000543C3">
      <w:pPr>
        <w:widowControl w:val="0"/>
        <w:autoSpaceDE w:val="0"/>
        <w:autoSpaceDN w:val="0"/>
        <w:adjustRightInd w:val="0"/>
        <w:ind w:left="1440" w:hanging="720"/>
      </w:pPr>
    </w:p>
    <w:p w:rsidR="00230255" w:rsidRPr="00230255" w:rsidRDefault="00230255" w:rsidP="000543C3">
      <w:pPr>
        <w:widowControl w:val="0"/>
        <w:autoSpaceDE w:val="0"/>
        <w:autoSpaceDN w:val="0"/>
        <w:adjustRightInd w:val="0"/>
        <w:ind w:left="1440" w:hanging="720"/>
      </w:pPr>
      <w:r w:rsidRPr="00230255">
        <w:t>d)</w:t>
      </w:r>
      <w:r>
        <w:tab/>
      </w:r>
      <w:r w:rsidRPr="00230255">
        <w:t xml:space="preserve">Any decision by a school to exclude a student for school entrance for failing to </w:t>
      </w:r>
      <w:r w:rsidRPr="00230255">
        <w:lastRenderedPageBreak/>
        <w:t>comply with the health examination and immunization requirements set forth in this Part shall be done in accordance with Section 27-8.1 of the School Code and applicable Illinois State Board of Education policies or procedures.</w:t>
      </w:r>
    </w:p>
    <w:p w:rsidR="00230255" w:rsidRPr="00230255" w:rsidRDefault="00230255" w:rsidP="000543C3">
      <w:pPr>
        <w:widowControl w:val="0"/>
        <w:autoSpaceDE w:val="0"/>
        <w:autoSpaceDN w:val="0"/>
        <w:adjustRightInd w:val="0"/>
        <w:ind w:left="1440" w:hanging="720"/>
      </w:pPr>
    </w:p>
    <w:p w:rsidR="00C8631F" w:rsidRPr="00D55B37" w:rsidRDefault="006C6BCD">
      <w:pPr>
        <w:pStyle w:val="JCARSourceNote"/>
        <w:ind w:left="720"/>
      </w:pPr>
      <w:r>
        <w:t>(Source:  Amended at 4</w:t>
      </w:r>
      <w:r w:rsidR="004813B3">
        <w:t>1</w:t>
      </w:r>
      <w:r>
        <w:t xml:space="preserve"> Ill. Reg. </w:t>
      </w:r>
      <w:r w:rsidR="00C953F8">
        <w:t>2973</w:t>
      </w:r>
      <w:r>
        <w:t xml:space="preserve">, effective </w:t>
      </w:r>
      <w:bookmarkStart w:id="0" w:name="_GoBack"/>
      <w:r w:rsidR="00C953F8">
        <w:t>February 27, 2017</w:t>
      </w:r>
      <w:bookmarkEnd w:id="0"/>
      <w:r>
        <w:t>)</w:t>
      </w:r>
    </w:p>
    <w:sectPr w:rsidR="00C8631F" w:rsidRPr="00D55B37" w:rsidSect="00054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3C3"/>
    <w:rsid w:val="000543C3"/>
    <w:rsid w:val="000B58F5"/>
    <w:rsid w:val="00211360"/>
    <w:rsid w:val="00230255"/>
    <w:rsid w:val="004813B3"/>
    <w:rsid w:val="0054436A"/>
    <w:rsid w:val="005C3366"/>
    <w:rsid w:val="005F5038"/>
    <w:rsid w:val="006C5C68"/>
    <w:rsid w:val="006C6BCD"/>
    <w:rsid w:val="00946537"/>
    <w:rsid w:val="00B1248A"/>
    <w:rsid w:val="00C8631F"/>
    <w:rsid w:val="00C953F8"/>
    <w:rsid w:val="00DE3610"/>
    <w:rsid w:val="00FA7DE7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6DC935-1072-4218-AC64-86FE8B2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