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11A7B" w14:textId="77777777" w:rsidR="00D02F9C" w:rsidRDefault="00D02F9C" w:rsidP="00E14A18">
      <w:pPr>
        <w:widowControl w:val="0"/>
        <w:autoSpaceDE w:val="0"/>
        <w:autoSpaceDN w:val="0"/>
        <w:adjustRightInd w:val="0"/>
      </w:pPr>
    </w:p>
    <w:p w14:paraId="46D1A039" w14:textId="38FB527A" w:rsidR="00D02F9C" w:rsidRDefault="00D02F9C" w:rsidP="00E14A18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672.210  Authorization</w:t>
      </w:r>
      <w:proofErr w:type="gramEnd"/>
      <w:r>
        <w:rPr>
          <w:b/>
          <w:bCs/>
        </w:rPr>
        <w:t xml:space="preserve"> Criteria</w:t>
      </w:r>
      <w:r>
        <w:t xml:space="preserve"> </w:t>
      </w:r>
    </w:p>
    <w:p w14:paraId="72FC85BE" w14:textId="77777777" w:rsidR="00D02F9C" w:rsidRDefault="00D02F9C" w:rsidP="00E14A18">
      <w:pPr>
        <w:widowControl w:val="0"/>
        <w:autoSpaceDE w:val="0"/>
        <w:autoSpaceDN w:val="0"/>
        <w:adjustRightInd w:val="0"/>
      </w:pPr>
    </w:p>
    <w:p w14:paraId="5CA3BE76" w14:textId="1C97E6FE" w:rsidR="00D02F9C" w:rsidRDefault="00D02F9C" w:rsidP="000378E3">
      <w:pPr>
        <w:widowControl w:val="0"/>
        <w:autoSpaceDE w:val="0"/>
        <w:autoSpaceDN w:val="0"/>
        <w:adjustRightInd w:val="0"/>
      </w:pPr>
      <w:r>
        <w:t xml:space="preserve">Only WIC Retail Vendors authorized by the Department shall be eligible to accept </w:t>
      </w:r>
      <w:r w:rsidR="00834300">
        <w:t>F</w:t>
      </w:r>
      <w:r w:rsidR="00D3277A">
        <w:t xml:space="preserve">ood </w:t>
      </w:r>
      <w:r w:rsidR="00834300">
        <w:t>B</w:t>
      </w:r>
      <w:r w:rsidR="00966D0C">
        <w:t>enefits</w:t>
      </w:r>
      <w:r>
        <w:t xml:space="preserve"> or otherwise provide supplemental foods to WIC </w:t>
      </w:r>
      <w:r w:rsidR="00D267C7">
        <w:t>Cardholders</w:t>
      </w:r>
      <w:r>
        <w:t xml:space="preserve">.  Any </w:t>
      </w:r>
      <w:r w:rsidR="00283570">
        <w:t>applicant</w:t>
      </w:r>
      <w:r>
        <w:t xml:space="preserve"> seeking </w:t>
      </w:r>
      <w:r w:rsidR="00283570">
        <w:t>authorization</w:t>
      </w:r>
      <w:r>
        <w:t xml:space="preserve"> to become a WIC Retail Vendor has an obligation to meet</w:t>
      </w:r>
      <w:r w:rsidR="00966D0C">
        <w:t xml:space="preserve">, </w:t>
      </w:r>
      <w:r w:rsidR="00D267C7">
        <w:t>at a minimum</w:t>
      </w:r>
      <w:r w:rsidR="00966D0C">
        <w:t>,</w:t>
      </w:r>
      <w:r w:rsidR="00D267C7">
        <w:t xml:space="preserve"> </w:t>
      </w:r>
      <w:r>
        <w:t xml:space="preserve">the following criteria before </w:t>
      </w:r>
      <w:r w:rsidR="00283570">
        <w:t>authorization</w:t>
      </w:r>
      <w:r>
        <w:t xml:space="preserve">.  In addition, any authorized Vendor has a continuing obligation to meet </w:t>
      </w:r>
      <w:r w:rsidR="00D267C7">
        <w:t xml:space="preserve">all criteria specified in the WIC Vendor Contract and </w:t>
      </w:r>
      <w:r>
        <w:t xml:space="preserve">the criteria </w:t>
      </w:r>
      <w:r w:rsidR="00966D0C">
        <w:t xml:space="preserve">listed in this Section </w:t>
      </w:r>
      <w:r>
        <w:t xml:space="preserve">during the period of </w:t>
      </w:r>
      <w:r w:rsidR="00283570">
        <w:t>authorization</w:t>
      </w:r>
      <w:r>
        <w:t xml:space="preserve">: </w:t>
      </w:r>
    </w:p>
    <w:p w14:paraId="10CE9933" w14:textId="77777777" w:rsidR="002723A1" w:rsidRDefault="002723A1" w:rsidP="005D69AF">
      <w:pPr>
        <w:widowControl w:val="0"/>
        <w:autoSpaceDE w:val="0"/>
        <w:autoSpaceDN w:val="0"/>
        <w:adjustRightInd w:val="0"/>
      </w:pPr>
    </w:p>
    <w:p w14:paraId="60D7F552" w14:textId="16CC1499" w:rsidR="00B400AD" w:rsidRDefault="008D6A50" w:rsidP="008D6A50">
      <w:pPr>
        <w:widowControl w:val="0"/>
        <w:autoSpaceDE w:val="0"/>
        <w:autoSpaceDN w:val="0"/>
        <w:adjustRightInd w:val="0"/>
        <w:ind w:left="1440" w:hanging="720"/>
      </w:pPr>
      <w:r>
        <w:t>a</w:t>
      </w:r>
      <w:r w:rsidR="00D02F9C">
        <w:t>)</w:t>
      </w:r>
      <w:r w:rsidR="00D02F9C">
        <w:tab/>
        <w:t xml:space="preserve">The Vendor shall </w:t>
      </w:r>
      <w:r>
        <w:t xml:space="preserve">have, at minimum, one location authorized as a WIC </w:t>
      </w:r>
      <w:r w:rsidR="0028679D">
        <w:t>V</w:t>
      </w:r>
      <w:r>
        <w:t>endor</w:t>
      </w:r>
      <w:r w:rsidR="00D02F9C">
        <w:t xml:space="preserve"> located within the boundary lines of Illinois</w:t>
      </w:r>
      <w:r w:rsidR="00B400AD">
        <w:t>.</w:t>
      </w:r>
      <w:r>
        <w:t xml:space="preserve">  Vendor locations outside of Illinois may only be authorized if participant access criteria </w:t>
      </w:r>
      <w:r w:rsidR="0095365C">
        <w:t xml:space="preserve">in Section 672.200(d) </w:t>
      </w:r>
      <w:r>
        <w:t xml:space="preserve">are met, and the </w:t>
      </w:r>
      <w:r w:rsidR="0028679D">
        <w:t>V</w:t>
      </w:r>
      <w:r>
        <w:t>endor location is no more than 20 miles from the Illinois border.</w:t>
      </w:r>
    </w:p>
    <w:p w14:paraId="57EB22AE" w14:textId="77777777" w:rsidR="002723A1" w:rsidRDefault="002723A1" w:rsidP="005D69AF">
      <w:pPr>
        <w:widowControl w:val="0"/>
        <w:autoSpaceDE w:val="0"/>
        <w:autoSpaceDN w:val="0"/>
        <w:adjustRightInd w:val="0"/>
      </w:pPr>
    </w:p>
    <w:p w14:paraId="729E4985" w14:textId="50BDAA6B" w:rsidR="00D02F9C" w:rsidRDefault="008D6A50" w:rsidP="008D6A50">
      <w:pPr>
        <w:widowControl w:val="0"/>
        <w:autoSpaceDE w:val="0"/>
        <w:autoSpaceDN w:val="0"/>
        <w:adjustRightInd w:val="0"/>
        <w:ind w:left="1440" w:hanging="720"/>
      </w:pPr>
      <w:r>
        <w:t>b</w:t>
      </w:r>
      <w:r w:rsidR="00D02F9C">
        <w:t>)</w:t>
      </w:r>
      <w:r w:rsidR="00D02F9C">
        <w:tab/>
        <w:t xml:space="preserve">The Vendor Site shall have a fixed and permanent location.  This site shall be the address indicated on the WIC Vendor </w:t>
      </w:r>
      <w:r w:rsidR="00283570">
        <w:t>application</w:t>
      </w:r>
      <w:r w:rsidR="00D02F9C">
        <w:t xml:space="preserve"> and shall be the location where a WIC </w:t>
      </w:r>
      <w:r w:rsidR="00D267C7">
        <w:t>Cardholder</w:t>
      </w:r>
      <w:r w:rsidR="00966D0C">
        <w:t xml:space="preserve"> selects</w:t>
      </w:r>
      <w:r w:rsidR="00D02F9C">
        <w:t xml:space="preserve"> WIC Foods during business hours. </w:t>
      </w:r>
    </w:p>
    <w:p w14:paraId="3D776B21" w14:textId="77777777" w:rsidR="002723A1" w:rsidRDefault="002723A1" w:rsidP="005D69AF">
      <w:pPr>
        <w:widowControl w:val="0"/>
        <w:autoSpaceDE w:val="0"/>
        <w:autoSpaceDN w:val="0"/>
        <w:adjustRightInd w:val="0"/>
      </w:pPr>
    </w:p>
    <w:p w14:paraId="2955958D" w14:textId="173F9D98" w:rsidR="00E14A18" w:rsidRDefault="008D6A50" w:rsidP="008D6A50">
      <w:pPr>
        <w:widowControl w:val="0"/>
        <w:autoSpaceDE w:val="0"/>
        <w:autoSpaceDN w:val="0"/>
        <w:adjustRightInd w:val="0"/>
        <w:ind w:left="2160" w:hanging="720"/>
      </w:pPr>
      <w:r>
        <w:t>1</w:t>
      </w:r>
      <w:r w:rsidR="00D02F9C">
        <w:t>)</w:t>
      </w:r>
      <w:r w:rsidR="00D02F9C">
        <w:tab/>
        <w:t xml:space="preserve">This site shall not be at an address or within any building where </w:t>
      </w:r>
      <w:r w:rsidR="00834300">
        <w:t>F</w:t>
      </w:r>
      <w:r w:rsidR="00D3277A">
        <w:t xml:space="preserve">ood </w:t>
      </w:r>
      <w:r w:rsidR="00834300">
        <w:t>B</w:t>
      </w:r>
      <w:r w:rsidR="00966D0C">
        <w:t>enefits</w:t>
      </w:r>
      <w:r w:rsidR="00D02F9C">
        <w:t xml:space="preserve"> are distributed to WIC Participants. </w:t>
      </w:r>
    </w:p>
    <w:p w14:paraId="5356FD6A" w14:textId="77777777" w:rsidR="002723A1" w:rsidRDefault="002723A1" w:rsidP="00366E73">
      <w:pPr>
        <w:widowControl w:val="0"/>
        <w:autoSpaceDE w:val="0"/>
        <w:autoSpaceDN w:val="0"/>
        <w:adjustRightInd w:val="0"/>
      </w:pPr>
    </w:p>
    <w:p w14:paraId="4B44B861" w14:textId="7E8D9812" w:rsidR="00D02F9C" w:rsidRDefault="008D6A50" w:rsidP="008D6A50">
      <w:pPr>
        <w:widowControl w:val="0"/>
        <w:autoSpaceDE w:val="0"/>
        <w:autoSpaceDN w:val="0"/>
        <w:adjustRightInd w:val="0"/>
        <w:ind w:left="2160" w:hanging="720"/>
      </w:pPr>
      <w:r>
        <w:t>2</w:t>
      </w:r>
      <w:r w:rsidR="00D02F9C">
        <w:t>)</w:t>
      </w:r>
      <w:r w:rsidR="00D02F9C">
        <w:tab/>
        <w:t xml:space="preserve">The price charged to the WIC Program for WIC Foods provided through Participant </w:t>
      </w:r>
      <w:r w:rsidR="00283570">
        <w:t>requested delivery</w:t>
      </w:r>
      <w:r w:rsidR="00D02F9C">
        <w:t xml:space="preserve"> shall not exceed those prices charged to cash paying customers nor the prices posted at the Vendor Site.  The Vendor shall not charge </w:t>
      </w:r>
      <w:r w:rsidR="00283570">
        <w:t xml:space="preserve">the WIC Program </w:t>
      </w:r>
      <w:r w:rsidR="00D02F9C">
        <w:t xml:space="preserve">for delivery of WIC Foods. </w:t>
      </w:r>
    </w:p>
    <w:p w14:paraId="26623828" w14:textId="77777777" w:rsidR="002723A1" w:rsidRDefault="002723A1" w:rsidP="005D69AF">
      <w:pPr>
        <w:widowControl w:val="0"/>
        <w:autoSpaceDE w:val="0"/>
        <w:autoSpaceDN w:val="0"/>
        <w:adjustRightInd w:val="0"/>
      </w:pPr>
    </w:p>
    <w:p w14:paraId="211124FC" w14:textId="190FF229" w:rsidR="00E14A18" w:rsidRDefault="008D6A50" w:rsidP="008D6A50">
      <w:pPr>
        <w:widowControl w:val="0"/>
        <w:autoSpaceDE w:val="0"/>
        <w:autoSpaceDN w:val="0"/>
        <w:adjustRightInd w:val="0"/>
        <w:ind w:left="1440" w:hanging="720"/>
      </w:pPr>
      <w:r>
        <w:t>c</w:t>
      </w:r>
      <w:r w:rsidR="00D02F9C">
        <w:t>)</w:t>
      </w:r>
      <w:r w:rsidR="00D02F9C">
        <w:tab/>
        <w:t xml:space="preserve">Each Vendor Site listed in the </w:t>
      </w:r>
      <w:r w:rsidR="00283570">
        <w:t>application</w:t>
      </w:r>
      <w:r w:rsidR="00D02F9C">
        <w:t xml:space="preserve"> shall have 70% or more gross receipts from the sale of non-alcoholic products</w:t>
      </w:r>
      <w:r w:rsidR="0045789D">
        <w:t xml:space="preserve"> and the percentage of sales revenue from food purchased with WIC </w:t>
      </w:r>
      <w:r w:rsidR="00834300">
        <w:t>Food B</w:t>
      </w:r>
      <w:r w:rsidR="00D267C7">
        <w:t>enefits</w:t>
      </w:r>
      <w:r w:rsidR="0045789D">
        <w:t xml:space="preserve"> shall not exceed 50% of total </w:t>
      </w:r>
      <w:r w:rsidR="00D267C7">
        <w:t>SNAP</w:t>
      </w:r>
      <w:r w:rsidR="0045789D">
        <w:t xml:space="preserve"> eligible food sales</w:t>
      </w:r>
      <w:r w:rsidR="00D02F9C">
        <w:t xml:space="preserve">. </w:t>
      </w:r>
    </w:p>
    <w:p w14:paraId="29C491D8" w14:textId="77777777" w:rsidR="002723A1" w:rsidRDefault="002723A1" w:rsidP="00366E73">
      <w:pPr>
        <w:widowControl w:val="0"/>
        <w:autoSpaceDE w:val="0"/>
        <w:autoSpaceDN w:val="0"/>
        <w:adjustRightInd w:val="0"/>
      </w:pPr>
    </w:p>
    <w:p w14:paraId="751BCB14" w14:textId="13C9E00B" w:rsidR="00E14A18" w:rsidRDefault="008D6A50" w:rsidP="008D6A50">
      <w:pPr>
        <w:widowControl w:val="0"/>
        <w:autoSpaceDE w:val="0"/>
        <w:autoSpaceDN w:val="0"/>
        <w:adjustRightInd w:val="0"/>
        <w:ind w:left="1440" w:hanging="720"/>
      </w:pPr>
      <w:r>
        <w:t>d</w:t>
      </w:r>
      <w:r w:rsidR="00D02F9C">
        <w:t>)</w:t>
      </w:r>
      <w:r w:rsidR="00D02F9C">
        <w:tab/>
        <w:t xml:space="preserve">Authorization to participate in USDA </w:t>
      </w:r>
      <w:r w:rsidR="00D267C7">
        <w:t>SNAP</w:t>
      </w:r>
      <w:r w:rsidR="00D02F9C">
        <w:t xml:space="preserve"> is not a prerequisite for Authorization as a WIC Retail Vendor.  If, however, an </w:t>
      </w:r>
      <w:r w:rsidR="00283570">
        <w:t>applicant</w:t>
      </w:r>
      <w:r w:rsidR="00D02F9C">
        <w:t xml:space="preserve"> or Vendor has been authorized to participate in USDA </w:t>
      </w:r>
      <w:r w:rsidR="00D267C7">
        <w:t>SNAP</w:t>
      </w:r>
      <w:r w:rsidR="00D02F9C">
        <w:t xml:space="preserve">, </w:t>
      </w:r>
      <w:r w:rsidR="006961E3">
        <w:t>the applicant or Vendor</w:t>
      </w:r>
      <w:r w:rsidR="00D02F9C">
        <w:t xml:space="preserve"> shall not have been denied, suspended, disqualified, terminated, or assessed a civil money penalty during the 2 years </w:t>
      </w:r>
      <w:r w:rsidR="008844BE">
        <w:t>preceding</w:t>
      </w:r>
      <w:r w:rsidR="00D02F9C">
        <w:t xml:space="preserve"> </w:t>
      </w:r>
      <w:r w:rsidR="0007410A">
        <w:t>application</w:t>
      </w:r>
      <w:r w:rsidR="00D02F9C">
        <w:t xml:space="preserve"> for </w:t>
      </w:r>
      <w:r w:rsidR="0007410A">
        <w:t>authorization</w:t>
      </w:r>
      <w:r w:rsidR="00D02F9C">
        <w:t xml:space="preserve"> as a WIC Retail Vendor. </w:t>
      </w:r>
    </w:p>
    <w:p w14:paraId="464AC6A3" w14:textId="77777777" w:rsidR="002723A1" w:rsidRDefault="002723A1" w:rsidP="00366E73">
      <w:pPr>
        <w:widowControl w:val="0"/>
        <w:autoSpaceDE w:val="0"/>
        <w:autoSpaceDN w:val="0"/>
        <w:adjustRightInd w:val="0"/>
      </w:pPr>
    </w:p>
    <w:p w14:paraId="3DB3252B" w14:textId="42A4D4F8" w:rsidR="00E14A18" w:rsidRDefault="008D6A50" w:rsidP="008D6A50">
      <w:pPr>
        <w:widowControl w:val="0"/>
        <w:autoSpaceDE w:val="0"/>
        <w:autoSpaceDN w:val="0"/>
        <w:adjustRightInd w:val="0"/>
        <w:ind w:left="1440" w:hanging="720"/>
      </w:pPr>
      <w:r>
        <w:t>e</w:t>
      </w:r>
      <w:r w:rsidR="00D02F9C">
        <w:t>)</w:t>
      </w:r>
      <w:r w:rsidR="00D02F9C">
        <w:tab/>
        <w:t xml:space="preserve">Neither the </w:t>
      </w:r>
      <w:r w:rsidR="0007410A">
        <w:t>applicant</w:t>
      </w:r>
      <w:r w:rsidR="00D02F9C">
        <w:t>, Vendor, nor any officers or officials shall have been involved in bribery as prohibited under Section</w:t>
      </w:r>
      <w:r w:rsidR="00A55A94">
        <w:t xml:space="preserve"> </w:t>
      </w:r>
      <w:r w:rsidR="00A55A94" w:rsidRPr="00A55A94">
        <w:t>50-5</w:t>
      </w:r>
      <w:r w:rsidR="00D02F9C">
        <w:t xml:space="preserve"> of the Illinois </w:t>
      </w:r>
      <w:r w:rsidR="00A55A94" w:rsidRPr="00A55A94">
        <w:t>Procurement Code</w:t>
      </w:r>
      <w:r w:rsidR="00D02F9C">
        <w:t xml:space="preserve">. </w:t>
      </w:r>
    </w:p>
    <w:p w14:paraId="1CA5C72D" w14:textId="77777777" w:rsidR="002723A1" w:rsidRDefault="002723A1" w:rsidP="00366E73">
      <w:pPr>
        <w:widowControl w:val="0"/>
        <w:autoSpaceDE w:val="0"/>
        <w:autoSpaceDN w:val="0"/>
        <w:adjustRightInd w:val="0"/>
      </w:pPr>
    </w:p>
    <w:p w14:paraId="1ED6DA0C" w14:textId="488B192B" w:rsidR="00E14A18" w:rsidRDefault="008D6A50" w:rsidP="008D6A50">
      <w:pPr>
        <w:widowControl w:val="0"/>
        <w:autoSpaceDE w:val="0"/>
        <w:autoSpaceDN w:val="0"/>
        <w:adjustRightInd w:val="0"/>
        <w:ind w:left="1440" w:hanging="720"/>
      </w:pPr>
      <w:r>
        <w:t>f</w:t>
      </w:r>
      <w:r w:rsidR="00D02F9C">
        <w:t>)</w:t>
      </w:r>
      <w:r w:rsidR="00D02F9C">
        <w:tab/>
        <w:t xml:space="preserve">The </w:t>
      </w:r>
      <w:r w:rsidR="0007410A">
        <w:t>applicant</w:t>
      </w:r>
      <w:r w:rsidR="00D02F9C">
        <w:t xml:space="preserve"> or approved Vendor shall be barred from receiving </w:t>
      </w:r>
      <w:r w:rsidR="008844BE">
        <w:t xml:space="preserve">State </w:t>
      </w:r>
      <w:r w:rsidR="00D02F9C">
        <w:t xml:space="preserve">contracts as a result of any default on any educational loans as that term is defined in the Educational Loan Default Act [5 </w:t>
      </w:r>
      <w:proofErr w:type="spellStart"/>
      <w:r w:rsidR="00D02F9C">
        <w:t>ILCS</w:t>
      </w:r>
      <w:proofErr w:type="spellEnd"/>
      <w:r w:rsidR="00D02F9C">
        <w:t xml:space="preserve"> 385]. </w:t>
      </w:r>
    </w:p>
    <w:p w14:paraId="3377C9E3" w14:textId="77777777" w:rsidR="002723A1" w:rsidRDefault="002723A1" w:rsidP="00366E73">
      <w:pPr>
        <w:widowControl w:val="0"/>
        <w:autoSpaceDE w:val="0"/>
        <w:autoSpaceDN w:val="0"/>
        <w:adjustRightInd w:val="0"/>
      </w:pPr>
    </w:p>
    <w:p w14:paraId="1588E6E7" w14:textId="1B514FC1" w:rsidR="00E14A18" w:rsidRDefault="008D6A50" w:rsidP="008D6A50">
      <w:pPr>
        <w:widowControl w:val="0"/>
        <w:autoSpaceDE w:val="0"/>
        <w:autoSpaceDN w:val="0"/>
        <w:adjustRightInd w:val="0"/>
        <w:ind w:left="1440" w:hanging="720"/>
      </w:pPr>
      <w:r>
        <w:t>g</w:t>
      </w:r>
      <w:r w:rsidR="00D02F9C">
        <w:t>)</w:t>
      </w:r>
      <w:r w:rsidR="00D02F9C">
        <w:tab/>
        <w:t xml:space="preserve">Neither the </w:t>
      </w:r>
      <w:r w:rsidR="0007410A">
        <w:t>applicant</w:t>
      </w:r>
      <w:r w:rsidR="00D02F9C">
        <w:t xml:space="preserve">, Vendor, nor </w:t>
      </w:r>
      <w:r w:rsidR="006961E3">
        <w:t>the applicant or Vendor's</w:t>
      </w:r>
      <w:r w:rsidR="00D02F9C">
        <w:t xml:space="preserve"> spouse or minor children shall hold an elective office in the State of Illinois, a seat in the General Assembly, appointment or employment in any of the offices of State government during the period of any WIC Vendor </w:t>
      </w:r>
      <w:r w:rsidR="0007410A">
        <w:t>authorization</w:t>
      </w:r>
      <w:r w:rsidR="00D02F9C">
        <w:t xml:space="preserve"> as prohibited under Section </w:t>
      </w:r>
      <w:r w:rsidR="00A55A94" w:rsidRPr="00A55A94">
        <w:t>50-13</w:t>
      </w:r>
      <w:r w:rsidR="00A55A94">
        <w:t xml:space="preserve"> </w:t>
      </w:r>
      <w:r w:rsidR="00D02F9C">
        <w:t>of the Illinois</w:t>
      </w:r>
      <w:r w:rsidR="00A55A94" w:rsidRPr="00A55A94">
        <w:t xml:space="preserve"> Procurement Code</w:t>
      </w:r>
      <w:r w:rsidR="00D02F9C">
        <w:t xml:space="preserve">. </w:t>
      </w:r>
    </w:p>
    <w:p w14:paraId="400EF2CD" w14:textId="77777777" w:rsidR="002723A1" w:rsidRDefault="002723A1" w:rsidP="00366E73">
      <w:pPr>
        <w:widowControl w:val="0"/>
        <w:autoSpaceDE w:val="0"/>
        <w:autoSpaceDN w:val="0"/>
        <w:adjustRightInd w:val="0"/>
      </w:pPr>
    </w:p>
    <w:p w14:paraId="188575DF" w14:textId="196D5D62" w:rsidR="00E14A18" w:rsidRDefault="008D6A50" w:rsidP="008D6A50">
      <w:pPr>
        <w:widowControl w:val="0"/>
        <w:autoSpaceDE w:val="0"/>
        <w:autoSpaceDN w:val="0"/>
        <w:adjustRightInd w:val="0"/>
        <w:ind w:left="1440" w:hanging="720"/>
      </w:pPr>
      <w:r>
        <w:t>h</w:t>
      </w:r>
      <w:r w:rsidR="00D02F9C">
        <w:t>)</w:t>
      </w:r>
      <w:r w:rsidR="00D02F9C">
        <w:tab/>
        <w:t xml:space="preserve">Neither the </w:t>
      </w:r>
      <w:r w:rsidR="0007410A">
        <w:t>applicant</w:t>
      </w:r>
      <w:r w:rsidR="00D02F9C">
        <w:t>, Vendor, its officers, directors, individual partners, nor their spouses or mino</w:t>
      </w:r>
      <w:r w:rsidR="00371F45">
        <w:t>r children who owns more than 7½</w:t>
      </w:r>
      <w:r w:rsidR="00D02F9C">
        <w:t xml:space="preserve">% ownership or beneficial interest in the </w:t>
      </w:r>
      <w:r w:rsidR="0007410A">
        <w:t>business entity</w:t>
      </w:r>
      <w:r w:rsidR="00D02F9C">
        <w:t xml:space="preserve"> seeking </w:t>
      </w:r>
      <w:r w:rsidR="0007410A">
        <w:t>authorization</w:t>
      </w:r>
      <w:r w:rsidR="00D02F9C">
        <w:t xml:space="preserve"> to participate in the WIC Program shall be employed by the WIC Program of a </w:t>
      </w:r>
      <w:r w:rsidR="0007410A">
        <w:t>local agency</w:t>
      </w:r>
      <w:r w:rsidR="00D02F9C">
        <w:t xml:space="preserve">. </w:t>
      </w:r>
    </w:p>
    <w:p w14:paraId="5307A5DB" w14:textId="77777777" w:rsidR="002723A1" w:rsidRDefault="002723A1" w:rsidP="00366E73">
      <w:pPr>
        <w:widowControl w:val="0"/>
        <w:autoSpaceDE w:val="0"/>
        <w:autoSpaceDN w:val="0"/>
        <w:adjustRightInd w:val="0"/>
      </w:pPr>
    </w:p>
    <w:p w14:paraId="6772A516" w14:textId="13A429E8" w:rsidR="00E14A18" w:rsidRDefault="008D6A50" w:rsidP="008D6A50">
      <w:pPr>
        <w:widowControl w:val="0"/>
        <w:autoSpaceDE w:val="0"/>
        <w:autoSpaceDN w:val="0"/>
        <w:adjustRightInd w:val="0"/>
        <w:ind w:left="1440" w:hanging="720"/>
      </w:pPr>
      <w:proofErr w:type="spellStart"/>
      <w:r>
        <w:t>i</w:t>
      </w:r>
      <w:proofErr w:type="spellEnd"/>
      <w:r w:rsidR="00D02F9C">
        <w:t>)</w:t>
      </w:r>
      <w:r w:rsidR="00D02F9C">
        <w:tab/>
        <w:t xml:space="preserve">Neither the </w:t>
      </w:r>
      <w:r w:rsidR="0007410A">
        <w:t>applicant</w:t>
      </w:r>
      <w:r w:rsidR="00D02F9C">
        <w:t xml:space="preserve">, nor the Vendor shall have been convicted of a misdemeanor involving fraud, misuse or theft of State or </w:t>
      </w:r>
      <w:r w:rsidR="008844BE">
        <w:t xml:space="preserve">federal </w:t>
      </w:r>
      <w:r w:rsidR="00D02F9C">
        <w:t xml:space="preserve">funds or of any felony.  </w:t>
      </w:r>
    </w:p>
    <w:p w14:paraId="343437BA" w14:textId="77777777" w:rsidR="002723A1" w:rsidRDefault="002723A1" w:rsidP="00366E73">
      <w:pPr>
        <w:widowControl w:val="0"/>
        <w:autoSpaceDE w:val="0"/>
        <w:autoSpaceDN w:val="0"/>
        <w:adjustRightInd w:val="0"/>
      </w:pPr>
    </w:p>
    <w:p w14:paraId="524AA247" w14:textId="1BE870B1" w:rsidR="00E14A18" w:rsidRDefault="008D6A50" w:rsidP="008D6A50">
      <w:pPr>
        <w:widowControl w:val="0"/>
        <w:autoSpaceDE w:val="0"/>
        <w:autoSpaceDN w:val="0"/>
        <w:adjustRightInd w:val="0"/>
        <w:ind w:left="1440" w:hanging="720"/>
      </w:pPr>
      <w:r>
        <w:t>j</w:t>
      </w:r>
      <w:r w:rsidR="00D02F9C">
        <w:t>)</w:t>
      </w:r>
      <w:r w:rsidR="00D02F9C">
        <w:tab/>
        <w:t xml:space="preserve">The </w:t>
      </w:r>
      <w:r w:rsidR="0007410A">
        <w:t>applicant</w:t>
      </w:r>
      <w:r w:rsidR="00D02F9C">
        <w:t xml:space="preserve"> or Vendor shall be barred from bidding on or entering into a WIC Vendor Contract as a result of a violation of Sections </w:t>
      </w:r>
      <w:proofErr w:type="spellStart"/>
      <w:r w:rsidR="00D02F9C">
        <w:t>33E</w:t>
      </w:r>
      <w:proofErr w:type="spellEnd"/>
      <w:r w:rsidR="00D02F9C">
        <w:t xml:space="preserve">-3 or </w:t>
      </w:r>
      <w:proofErr w:type="spellStart"/>
      <w:r w:rsidR="00D02F9C">
        <w:t>33E</w:t>
      </w:r>
      <w:proofErr w:type="spellEnd"/>
      <w:r w:rsidR="00D02F9C">
        <w:t xml:space="preserve">-4 of the Criminal Code of </w:t>
      </w:r>
      <w:r w:rsidR="00A657ED">
        <w:t>2012</w:t>
      </w:r>
      <w:r w:rsidR="00D02F9C">
        <w:t xml:space="preserve">. </w:t>
      </w:r>
    </w:p>
    <w:p w14:paraId="1440511E" w14:textId="77777777" w:rsidR="002723A1" w:rsidRDefault="002723A1" w:rsidP="00366E73">
      <w:pPr>
        <w:widowControl w:val="0"/>
        <w:autoSpaceDE w:val="0"/>
        <w:autoSpaceDN w:val="0"/>
        <w:adjustRightInd w:val="0"/>
      </w:pPr>
    </w:p>
    <w:p w14:paraId="02749EC7" w14:textId="3F37EDC0" w:rsidR="00E14A18" w:rsidRDefault="008D6A50" w:rsidP="008D6A50">
      <w:pPr>
        <w:widowControl w:val="0"/>
        <w:autoSpaceDE w:val="0"/>
        <w:autoSpaceDN w:val="0"/>
        <w:adjustRightInd w:val="0"/>
        <w:ind w:left="1440" w:hanging="720"/>
      </w:pPr>
      <w:r>
        <w:t>k</w:t>
      </w:r>
      <w:r w:rsidR="00D02F9C">
        <w:t>)</w:t>
      </w:r>
      <w:r w:rsidR="00D02F9C">
        <w:tab/>
        <w:t xml:space="preserve">Neither the </w:t>
      </w:r>
      <w:r w:rsidR="0007410A">
        <w:t>applicant</w:t>
      </w:r>
      <w:r w:rsidR="00D02F9C">
        <w:t xml:space="preserve">, Vendor, nor any owner of 30% or more ownership shall have been terminated from the WIC Program in the previous 3 years. </w:t>
      </w:r>
    </w:p>
    <w:p w14:paraId="4EFBF895" w14:textId="77777777" w:rsidR="002723A1" w:rsidRDefault="002723A1" w:rsidP="00366E73">
      <w:pPr>
        <w:widowControl w:val="0"/>
        <w:autoSpaceDE w:val="0"/>
        <w:autoSpaceDN w:val="0"/>
        <w:adjustRightInd w:val="0"/>
      </w:pPr>
    </w:p>
    <w:p w14:paraId="337C4021" w14:textId="5FA8A21C" w:rsidR="00E14A18" w:rsidRDefault="008D6A50" w:rsidP="008D6A50">
      <w:pPr>
        <w:widowControl w:val="0"/>
        <w:autoSpaceDE w:val="0"/>
        <w:autoSpaceDN w:val="0"/>
        <w:adjustRightInd w:val="0"/>
        <w:ind w:left="1440" w:hanging="720"/>
      </w:pPr>
      <w:r>
        <w:t>l</w:t>
      </w:r>
      <w:r w:rsidR="00D02F9C">
        <w:t>)</w:t>
      </w:r>
      <w:r w:rsidR="00D02F9C">
        <w:tab/>
        <w:t xml:space="preserve">The </w:t>
      </w:r>
      <w:r w:rsidR="0007410A">
        <w:t>applicant</w:t>
      </w:r>
      <w:r w:rsidR="00D02F9C">
        <w:t xml:space="preserve"> or Vendor shall adhere to the provisions of the USDA WIC Regulations, the Act, this Part</w:t>
      </w:r>
      <w:r w:rsidR="00D267C7">
        <w:t>, and</w:t>
      </w:r>
      <w:r w:rsidR="00966D0C">
        <w:t>,</w:t>
      </w:r>
      <w:r w:rsidR="00D267C7">
        <w:t xml:space="preserve"> once authorized, the WIC Vendor Contract</w:t>
      </w:r>
      <w:r w:rsidR="00D02F9C">
        <w:t xml:space="preserve">. </w:t>
      </w:r>
    </w:p>
    <w:p w14:paraId="40B4EDDB" w14:textId="77777777" w:rsidR="002723A1" w:rsidRDefault="002723A1" w:rsidP="00366E73">
      <w:pPr>
        <w:widowControl w:val="0"/>
        <w:autoSpaceDE w:val="0"/>
        <w:autoSpaceDN w:val="0"/>
        <w:adjustRightInd w:val="0"/>
      </w:pPr>
    </w:p>
    <w:p w14:paraId="7815C96A" w14:textId="59AC5109" w:rsidR="00D02F9C" w:rsidRDefault="008D6A50" w:rsidP="008D6A50">
      <w:pPr>
        <w:widowControl w:val="0"/>
        <w:autoSpaceDE w:val="0"/>
        <w:autoSpaceDN w:val="0"/>
        <w:adjustRightInd w:val="0"/>
        <w:ind w:left="1440" w:hanging="720"/>
      </w:pPr>
      <w:r>
        <w:t>m</w:t>
      </w:r>
      <w:r w:rsidR="00D02F9C">
        <w:t>)</w:t>
      </w:r>
      <w:r w:rsidR="00D02F9C">
        <w:tab/>
      </w:r>
      <w:r>
        <w:t>The vendor applicant's shelf prices may not exceed current Not-to-Exceed (</w:t>
      </w:r>
      <w:proofErr w:type="spellStart"/>
      <w:r>
        <w:t>NTE</w:t>
      </w:r>
      <w:proofErr w:type="spellEnd"/>
      <w:r>
        <w:t>) prices based on peer group assignment in accordance with 7 CFR 246 12(g)(4)</w:t>
      </w:r>
      <w:r w:rsidR="00D02F9C">
        <w:t xml:space="preserve">. </w:t>
      </w:r>
    </w:p>
    <w:p w14:paraId="73B2D0AC" w14:textId="77777777" w:rsidR="008D6A50" w:rsidRDefault="008D6A50" w:rsidP="00366E73">
      <w:pPr>
        <w:widowControl w:val="0"/>
        <w:autoSpaceDE w:val="0"/>
        <w:autoSpaceDN w:val="0"/>
        <w:adjustRightInd w:val="0"/>
      </w:pPr>
    </w:p>
    <w:p w14:paraId="7B6AF54B" w14:textId="4B9670AA" w:rsidR="008D6A50" w:rsidRDefault="008D6A50" w:rsidP="008D6A50">
      <w:pPr>
        <w:widowControl w:val="0"/>
        <w:autoSpaceDE w:val="0"/>
        <w:autoSpaceDN w:val="0"/>
        <w:adjustRightInd w:val="0"/>
        <w:ind w:left="1440" w:hanging="720"/>
      </w:pPr>
      <w:r>
        <w:t>n)</w:t>
      </w:r>
      <w:r>
        <w:tab/>
        <w:t xml:space="preserve">The Vendor shall maintain minimum quantities, sizes, and types of WIC Foods necessary at a Vendor Site as specified in the WIC Vendor Contract based on </w:t>
      </w:r>
      <w:r w:rsidR="0028679D">
        <w:t>p</w:t>
      </w:r>
      <w:r>
        <w:t xml:space="preserve">eer </w:t>
      </w:r>
      <w:r w:rsidR="0028679D">
        <w:t>g</w:t>
      </w:r>
      <w:r>
        <w:t xml:space="preserve">roup </w:t>
      </w:r>
      <w:r w:rsidR="0028679D">
        <w:t>a</w:t>
      </w:r>
      <w:r>
        <w:t>ssignment.  A copy of this list will be provided to each applicant and authorized Vendor.</w:t>
      </w:r>
    </w:p>
    <w:p w14:paraId="47C44CE4" w14:textId="0BB76C8D" w:rsidR="00D02F9C" w:rsidRDefault="00D02F9C" w:rsidP="00E14A18">
      <w:pPr>
        <w:widowControl w:val="0"/>
        <w:autoSpaceDE w:val="0"/>
        <w:autoSpaceDN w:val="0"/>
        <w:adjustRightInd w:val="0"/>
      </w:pPr>
    </w:p>
    <w:p w14:paraId="50C6AB75" w14:textId="0521AB13" w:rsidR="0045789D" w:rsidRPr="00D55B37" w:rsidRDefault="008D6A50">
      <w:pPr>
        <w:pStyle w:val="JCARSourceNote"/>
        <w:ind w:left="720"/>
      </w:pPr>
      <w:r w:rsidRPr="00524821">
        <w:t>(Source:  Amended at 4</w:t>
      </w:r>
      <w:r w:rsidR="003B6707">
        <w:t>8</w:t>
      </w:r>
      <w:r w:rsidRPr="00524821">
        <w:t xml:space="preserve"> Ill. Reg. </w:t>
      </w:r>
      <w:r w:rsidR="00CB55DA">
        <w:t>2491</w:t>
      </w:r>
      <w:r w:rsidRPr="00524821">
        <w:t xml:space="preserve">, effective </w:t>
      </w:r>
      <w:r w:rsidR="00CB55DA">
        <w:t>January 30, 2024</w:t>
      </w:r>
      <w:r w:rsidRPr="00524821">
        <w:t>)</w:t>
      </w:r>
    </w:p>
    <w:sectPr w:rsidR="0045789D" w:rsidRPr="00D55B37" w:rsidSect="00E14A18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02F9C"/>
    <w:rsid w:val="000378E3"/>
    <w:rsid w:val="0007410A"/>
    <w:rsid w:val="00215A86"/>
    <w:rsid w:val="002701BA"/>
    <w:rsid w:val="002723A1"/>
    <w:rsid w:val="00283570"/>
    <w:rsid w:val="0028679D"/>
    <w:rsid w:val="00366E73"/>
    <w:rsid w:val="00371F45"/>
    <w:rsid w:val="003B35E8"/>
    <w:rsid w:val="003B6707"/>
    <w:rsid w:val="0045789D"/>
    <w:rsid w:val="00553821"/>
    <w:rsid w:val="00577CAC"/>
    <w:rsid w:val="00585683"/>
    <w:rsid w:val="005A6FE3"/>
    <w:rsid w:val="005D69AF"/>
    <w:rsid w:val="006961E3"/>
    <w:rsid w:val="006D2A2D"/>
    <w:rsid w:val="007441D1"/>
    <w:rsid w:val="007C1836"/>
    <w:rsid w:val="007E1597"/>
    <w:rsid w:val="00802FF6"/>
    <w:rsid w:val="00803EC8"/>
    <w:rsid w:val="00834300"/>
    <w:rsid w:val="00841031"/>
    <w:rsid w:val="00845E6C"/>
    <w:rsid w:val="008844BE"/>
    <w:rsid w:val="008D6A50"/>
    <w:rsid w:val="0095365C"/>
    <w:rsid w:val="00966D0C"/>
    <w:rsid w:val="00986503"/>
    <w:rsid w:val="00A358E1"/>
    <w:rsid w:val="00A41913"/>
    <w:rsid w:val="00A55A94"/>
    <w:rsid w:val="00A657ED"/>
    <w:rsid w:val="00AF7060"/>
    <w:rsid w:val="00B400AD"/>
    <w:rsid w:val="00B42400"/>
    <w:rsid w:val="00CB55DA"/>
    <w:rsid w:val="00CE72F6"/>
    <w:rsid w:val="00D02F9C"/>
    <w:rsid w:val="00D267C7"/>
    <w:rsid w:val="00D3277A"/>
    <w:rsid w:val="00E14A18"/>
    <w:rsid w:val="00E72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4978265"/>
  <w15:docId w15:val="{65C89EDB-02E3-4A24-BBBA-A04B7F47D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A55A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672</vt:lpstr>
    </vt:vector>
  </TitlesOfParts>
  <Company>state of illinois</Company>
  <LinksUpToDate>false</LinksUpToDate>
  <CharactersWithSpaces>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672</dc:title>
  <dc:subject/>
  <dc:creator>LambTR</dc:creator>
  <cp:keywords/>
  <dc:description/>
  <cp:lastModifiedBy>Shipley, Melissa A.</cp:lastModifiedBy>
  <cp:revision>4</cp:revision>
  <dcterms:created xsi:type="dcterms:W3CDTF">2024-01-23T16:29:00Z</dcterms:created>
  <dcterms:modified xsi:type="dcterms:W3CDTF">2024-02-16T16:24:00Z</dcterms:modified>
</cp:coreProperties>
</file>