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9F" w:rsidRDefault="0003359F" w:rsidP="0003359F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672.305  Initial WIC Retail Training by a Vendor</w:t>
      </w:r>
      <w:r>
        <w:t xml:space="preserve"> </w:t>
      </w:r>
    </w:p>
    <w:p w:rsidR="0003359F" w:rsidRDefault="0003359F" w:rsidP="0003359F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Vendor who meets the following criteria </w:t>
      </w:r>
      <w:r w:rsidR="00347879">
        <w:t xml:space="preserve">will </w:t>
      </w:r>
      <w:r>
        <w:t xml:space="preserve">have the option of providing the initial WIC retail training to each Vendor Site only with written prior approval of the Department.  The Vendor shall meet the following criteria:  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Vendor shall submit a written request to provide the training course and all materials </w:t>
      </w:r>
      <w:r w:rsidR="00567301">
        <w:t>that will</w:t>
      </w:r>
      <w:r>
        <w:t xml:space="preserve"> be used in the course</w:t>
      </w:r>
      <w:r w:rsidR="00567301">
        <w:t>,</w:t>
      </w:r>
      <w:r>
        <w:t xml:space="preserve"> which shall include the subjects specified in Section 673.300(b);  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WIC Retail Vendor outlets shall operate under one FEIN;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Vendor shall have a minimum of 20 Illinois WIC Retail Vendor Sites;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15D8B">
        <w:t xml:space="preserve">the Vendor shall allow the </w:t>
      </w:r>
      <w:r>
        <w:t xml:space="preserve">Department to observe the training; and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915D8B">
        <w:t>the Vendor of the Vendor's representative shall complete and sign</w:t>
      </w:r>
      <w:r>
        <w:t xml:space="preserve"> certification of understanding of the WIC Program. </w:t>
      </w:r>
    </w:p>
    <w:p w:rsidR="00CF308B" w:rsidRDefault="00CF308B" w:rsidP="00F3016D">
      <w:pPr>
        <w:widowControl w:val="0"/>
        <w:autoSpaceDE w:val="0"/>
        <w:autoSpaceDN w:val="0"/>
        <w:adjustRightInd w:val="0"/>
      </w:pPr>
    </w:p>
    <w:p w:rsidR="0003359F" w:rsidRDefault="0003359F" w:rsidP="00033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criteria in subsection (a) are met, the Department </w:t>
      </w:r>
      <w:r w:rsidR="00347879">
        <w:t xml:space="preserve">will </w:t>
      </w:r>
      <w:r>
        <w:t xml:space="preserve">send a written notification permitting the Vendor to provide the initial WIC Retail Vendor training.  This permission </w:t>
      </w:r>
      <w:r w:rsidR="00347879">
        <w:t xml:space="preserve">will </w:t>
      </w:r>
      <w:r>
        <w:t xml:space="preserve">be valid for the period covered by the WIC Vendor </w:t>
      </w:r>
      <w:r w:rsidR="00902458">
        <w:t>authorization</w:t>
      </w:r>
      <w:r>
        <w:t xml:space="preserve">. </w:t>
      </w:r>
    </w:p>
    <w:p w:rsidR="00B2029E" w:rsidRDefault="00B2029E" w:rsidP="00F30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29E" w:rsidRDefault="00B2029E" w:rsidP="0003359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35B72">
        <w:t>6</w:t>
      </w:r>
      <w:r>
        <w:t xml:space="preserve"> Ill. Reg. </w:t>
      </w:r>
      <w:r w:rsidR="008E75B0">
        <w:t>2073</w:t>
      </w:r>
      <w:r>
        <w:t xml:space="preserve">, effective </w:t>
      </w:r>
      <w:r w:rsidR="008E75B0">
        <w:t>January 21, 2022</w:t>
      </w:r>
      <w:r>
        <w:t>)</w:t>
      </w:r>
    </w:p>
    <w:sectPr w:rsidR="00B2029E" w:rsidSect="00033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59F"/>
    <w:rsid w:val="0003359F"/>
    <w:rsid w:val="002D3A90"/>
    <w:rsid w:val="00347879"/>
    <w:rsid w:val="00535B72"/>
    <w:rsid w:val="00555129"/>
    <w:rsid w:val="00567301"/>
    <w:rsid w:val="005C3366"/>
    <w:rsid w:val="007859E7"/>
    <w:rsid w:val="008E75B0"/>
    <w:rsid w:val="00902458"/>
    <w:rsid w:val="00915D8B"/>
    <w:rsid w:val="00A56D66"/>
    <w:rsid w:val="00B2029E"/>
    <w:rsid w:val="00CF308B"/>
    <w:rsid w:val="00F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314CD5-9501-43D8-9DA3-C422B17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2022-02-04T14:55:00Z</dcterms:modified>
</cp:coreProperties>
</file>