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D3" w:rsidRDefault="008558D3" w:rsidP="008558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58D3" w:rsidRDefault="008558D3" w:rsidP="008558D3">
      <w:pPr>
        <w:widowControl w:val="0"/>
        <w:autoSpaceDE w:val="0"/>
        <w:autoSpaceDN w:val="0"/>
        <w:adjustRightInd w:val="0"/>
        <w:jc w:val="center"/>
      </w:pPr>
      <w:r>
        <w:t>SUBPART D:  HEARING AID DISPENSER EXAMINATION</w:t>
      </w:r>
    </w:p>
    <w:sectPr w:rsidR="008558D3" w:rsidSect="008558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8D3"/>
    <w:rsid w:val="0016340C"/>
    <w:rsid w:val="005163C5"/>
    <w:rsid w:val="005C3366"/>
    <w:rsid w:val="008558D3"/>
    <w:rsid w:val="00C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HEARING AID DISPENSER EXAMINATION</vt:lpstr>
    </vt:vector>
  </TitlesOfParts>
  <Company>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HEARING AID DISPENSER EXAMINATION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