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280" w:rsidRDefault="003C2280" w:rsidP="003C2280">
      <w:pPr>
        <w:widowControl w:val="0"/>
        <w:autoSpaceDE w:val="0"/>
        <w:autoSpaceDN w:val="0"/>
        <w:adjustRightInd w:val="0"/>
      </w:pPr>
      <w:bookmarkStart w:id="0" w:name="_GoBack"/>
      <w:bookmarkEnd w:id="0"/>
    </w:p>
    <w:p w:rsidR="003C2280" w:rsidRDefault="003C2280" w:rsidP="003C2280">
      <w:pPr>
        <w:widowControl w:val="0"/>
        <w:autoSpaceDE w:val="0"/>
        <w:autoSpaceDN w:val="0"/>
        <w:adjustRightInd w:val="0"/>
      </w:pPr>
      <w:r>
        <w:rPr>
          <w:b/>
          <w:bCs/>
        </w:rPr>
        <w:t>Section 682.600  Administrative Hearings</w:t>
      </w:r>
      <w:r>
        <w:t xml:space="preserve"> </w:t>
      </w:r>
    </w:p>
    <w:p w:rsidR="003C2280" w:rsidRDefault="003C2280" w:rsidP="003C2280">
      <w:pPr>
        <w:widowControl w:val="0"/>
        <w:autoSpaceDE w:val="0"/>
        <w:autoSpaceDN w:val="0"/>
        <w:adjustRightInd w:val="0"/>
      </w:pPr>
    </w:p>
    <w:p w:rsidR="003C2280" w:rsidRDefault="003C2280" w:rsidP="003C2280">
      <w:pPr>
        <w:widowControl w:val="0"/>
        <w:autoSpaceDE w:val="0"/>
        <w:autoSpaceDN w:val="0"/>
        <w:adjustRightInd w:val="0"/>
      </w:pPr>
      <w:r>
        <w:t xml:space="preserve">All administrative hearings shall be conducted in accordance with Sections 18 and 21 of the Act and the Department's Practice and Procedures in Administrative Hearings.  Final decisions by the Director relating to disciplinary proceedings shall be transmitted to the Attorney General, appropriate professional association, the news media, the employer of the </w:t>
      </w:r>
      <w:r w:rsidR="00EB25A8">
        <w:t>person</w:t>
      </w:r>
      <w:r>
        <w:t xml:space="preserve"> subject to </w:t>
      </w:r>
      <w:r w:rsidR="00CD52BC">
        <w:t>the</w:t>
      </w:r>
      <w:r>
        <w:t xml:space="preserve"> discipline, the </w:t>
      </w:r>
      <w:r w:rsidR="00CD52BC">
        <w:t>hearing instrument</w:t>
      </w:r>
      <w:r>
        <w:t xml:space="preserve"> licensure </w:t>
      </w:r>
      <w:r w:rsidR="00CD52BC">
        <w:t>bodies</w:t>
      </w:r>
      <w:r>
        <w:t xml:space="preserve"> and Attorneys General of states bordering the State of Illinois and the Hearing Aid Industry Council. </w:t>
      </w:r>
    </w:p>
    <w:p w:rsidR="003C2280" w:rsidRDefault="003C2280" w:rsidP="003C2280">
      <w:pPr>
        <w:widowControl w:val="0"/>
        <w:autoSpaceDE w:val="0"/>
        <w:autoSpaceDN w:val="0"/>
        <w:adjustRightInd w:val="0"/>
      </w:pPr>
    </w:p>
    <w:p w:rsidR="00CD52BC" w:rsidRPr="00D55B37" w:rsidRDefault="00CD52BC">
      <w:pPr>
        <w:pStyle w:val="JCARSourceNote"/>
        <w:ind w:left="720"/>
      </w:pPr>
      <w:r w:rsidRPr="00D55B37">
        <w:t xml:space="preserve">(Source:  </w:t>
      </w:r>
      <w:r>
        <w:t>Amended</w:t>
      </w:r>
      <w:r w:rsidRPr="00D55B37">
        <w:t xml:space="preserve"> at </w:t>
      </w:r>
      <w:r>
        <w:t>35 I</w:t>
      </w:r>
      <w:r w:rsidRPr="00D55B37">
        <w:t xml:space="preserve">ll. Reg. </w:t>
      </w:r>
      <w:r w:rsidR="00AB05FE">
        <w:t>10312</w:t>
      </w:r>
      <w:r w:rsidRPr="00D55B37">
        <w:t xml:space="preserve">, effective </w:t>
      </w:r>
      <w:r w:rsidR="00AB05FE">
        <w:t>June 17, 2011</w:t>
      </w:r>
      <w:r w:rsidRPr="00D55B37">
        <w:t>)</w:t>
      </w:r>
    </w:p>
    <w:sectPr w:rsidR="00CD52BC" w:rsidRPr="00D55B37" w:rsidSect="003C22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2280"/>
    <w:rsid w:val="00205486"/>
    <w:rsid w:val="00282C2D"/>
    <w:rsid w:val="003C2280"/>
    <w:rsid w:val="005C3366"/>
    <w:rsid w:val="00742908"/>
    <w:rsid w:val="00AB05FE"/>
    <w:rsid w:val="00CD52BC"/>
    <w:rsid w:val="00E518E3"/>
    <w:rsid w:val="00EB2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5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5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682</vt:lpstr>
    </vt:vector>
  </TitlesOfParts>
  <Company>State of Illinois</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682</dc:title>
  <dc:subject/>
  <dc:creator>Illinois General Assembly</dc:creator>
  <cp:keywords/>
  <dc:description/>
  <cp:lastModifiedBy>Roberts, John</cp:lastModifiedBy>
  <cp:revision>3</cp:revision>
  <dcterms:created xsi:type="dcterms:W3CDTF">2012-06-22T00:36:00Z</dcterms:created>
  <dcterms:modified xsi:type="dcterms:W3CDTF">2012-06-22T00:36:00Z</dcterms:modified>
</cp:coreProperties>
</file>