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82" w:rsidRDefault="006A7D82" w:rsidP="006A7D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D82" w:rsidRDefault="006A7D82" w:rsidP="006A7D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690.441  Haemophilus influenzae, Meningitis and Other Invasive Disease (Reportable by telephone</w:t>
      </w:r>
      <w:r w:rsidR="00C4496D">
        <w:rPr>
          <w:b/>
          <w:bCs/>
        </w:rPr>
        <w:t xml:space="preserve"> or facsimile</w:t>
      </w:r>
      <w:r>
        <w:rPr>
          <w:b/>
          <w:bCs/>
        </w:rPr>
        <w:t>, within 24 hours)</w:t>
      </w:r>
      <w:r>
        <w:t xml:space="preserve"> </w:t>
      </w:r>
    </w:p>
    <w:p w:rsidR="00542FB8" w:rsidRDefault="00542FB8" w:rsidP="006A7D82">
      <w:pPr>
        <w:widowControl w:val="0"/>
        <w:autoSpaceDE w:val="0"/>
        <w:autoSpaceDN w:val="0"/>
        <w:adjustRightInd w:val="0"/>
        <w:ind w:left="1440" w:hanging="720"/>
      </w:pPr>
    </w:p>
    <w:p w:rsidR="006A7D82" w:rsidRDefault="008227DC" w:rsidP="006A7D8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A7D82">
        <w:t>)</w:t>
      </w:r>
      <w:r w:rsidR="006A7D82">
        <w:tab/>
      </w:r>
      <w:r>
        <w:t xml:space="preserve">Control of Case.  </w:t>
      </w:r>
      <w:r w:rsidRPr="005A19DA">
        <w:rPr>
          <w:rFonts w:cs="Arial"/>
        </w:rPr>
        <w:t>Standard Precautions and Droplet Precautions shall be followed.  Droplet Precautions shall be followed until 24 hours after initiation of effective antimicrobial therapy.</w:t>
      </w:r>
      <w:r w:rsidR="006A7D82">
        <w:t xml:space="preserve"> </w:t>
      </w:r>
    </w:p>
    <w:p w:rsidR="00EC52DC" w:rsidRDefault="00EC52DC" w:rsidP="006A7D82">
      <w:pPr>
        <w:widowControl w:val="0"/>
        <w:autoSpaceDE w:val="0"/>
        <w:autoSpaceDN w:val="0"/>
        <w:adjustRightInd w:val="0"/>
        <w:ind w:left="1440" w:hanging="720"/>
      </w:pPr>
    </w:p>
    <w:p w:rsidR="006A7D82" w:rsidRDefault="008227DC" w:rsidP="006A7D8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A7D82">
        <w:t>)</w:t>
      </w:r>
      <w:r w:rsidR="006A7D82">
        <w:tab/>
        <w:t xml:space="preserve">Control of Contacts. </w:t>
      </w:r>
    </w:p>
    <w:p w:rsidR="00EC52DC" w:rsidRDefault="00EC52DC" w:rsidP="006A7D82">
      <w:pPr>
        <w:widowControl w:val="0"/>
        <w:autoSpaceDE w:val="0"/>
        <w:autoSpaceDN w:val="0"/>
        <w:adjustRightInd w:val="0"/>
        <w:ind w:left="2160" w:hanging="720"/>
      </w:pPr>
    </w:p>
    <w:p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restrictions. </w:t>
      </w:r>
    </w:p>
    <w:p w:rsidR="00EC52DC" w:rsidRDefault="00EC52DC" w:rsidP="006A7D82">
      <w:pPr>
        <w:widowControl w:val="0"/>
        <w:autoSpaceDE w:val="0"/>
        <w:autoSpaceDN w:val="0"/>
        <w:adjustRightInd w:val="0"/>
        <w:ind w:left="2160" w:hanging="720"/>
      </w:pPr>
    </w:p>
    <w:p w:rsidR="008227DC" w:rsidRPr="008227DC" w:rsidRDefault="008227DC" w:rsidP="008227DC">
      <w:pPr>
        <w:ind w:left="2160" w:hanging="720"/>
        <w:rPr>
          <w:strike/>
        </w:rPr>
      </w:pPr>
      <w:r w:rsidRPr="008227DC">
        <w:t>2)</w:t>
      </w:r>
      <w:r>
        <w:tab/>
      </w:r>
      <w:r w:rsidRPr="008227DC">
        <w:t xml:space="preserve">When a case of Haemophilus influenzae type b occurs, chemoprophylaxis shall be considered for all household contacts in households in which there is a child under 12 months of age (other than the index case) who has not received the primary series of Hib conjugate vaccine; or for all household contacts in households with a child less than 4 years of age who is inadequately immunized against Haemophilus influenzae type b; or for all household contacts in households with an immunocompromised child regardless of immunization status.  </w:t>
      </w:r>
    </w:p>
    <w:p w:rsidR="00EC52DC" w:rsidRPr="002538D7" w:rsidRDefault="00EC52DC" w:rsidP="006A7D82">
      <w:pPr>
        <w:widowControl w:val="0"/>
        <w:autoSpaceDE w:val="0"/>
        <w:autoSpaceDN w:val="0"/>
        <w:adjustRightInd w:val="0"/>
        <w:ind w:left="2160" w:hanging="720"/>
      </w:pPr>
    </w:p>
    <w:p w:rsidR="002538D7" w:rsidRPr="002538D7" w:rsidRDefault="002538D7" w:rsidP="002538D7">
      <w:pPr>
        <w:ind w:left="2160" w:hanging="720"/>
      </w:pPr>
      <w:r w:rsidRPr="002538D7">
        <w:t>3)</w:t>
      </w:r>
      <w:r>
        <w:tab/>
      </w:r>
      <w:r w:rsidRPr="002538D7">
        <w:t xml:space="preserve">When 2 or more cases of Haemophilus influenzae type b invasive disease occur in a child care facility within 60 days and unimmunized or incompletely immunized children attend the child care facility, administration of chemoprophylaxis to all attendees and staff having sufficient contact is indicated. </w:t>
      </w:r>
    </w:p>
    <w:p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</w:p>
    <w:p w:rsidR="006A7D82" w:rsidRDefault="002538D7" w:rsidP="006A7D8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A7D82">
        <w:t>)</w:t>
      </w:r>
      <w:r w:rsidR="006A7D82">
        <w:tab/>
        <w:t xml:space="preserve">Laboratory Reporting. </w:t>
      </w:r>
    </w:p>
    <w:p w:rsidR="00EC52DC" w:rsidRDefault="00EC52DC" w:rsidP="006A7D82">
      <w:pPr>
        <w:widowControl w:val="0"/>
        <w:autoSpaceDE w:val="0"/>
        <w:autoSpaceDN w:val="0"/>
        <w:adjustRightInd w:val="0"/>
        <w:ind w:left="2160" w:hanging="720"/>
      </w:pPr>
    </w:p>
    <w:p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2538D7">
        <w:t>shall</w:t>
      </w:r>
      <w:r w:rsidR="00C52CB9">
        <w:t xml:space="preserve"> </w:t>
      </w:r>
      <w:r>
        <w:t xml:space="preserve">report to the local health authority when Haemophilus influenzae (any type) has been cultured from a normally sterile site or </w:t>
      </w:r>
      <w:r w:rsidR="002538D7" w:rsidRPr="002538D7">
        <w:t>patients who have a positive result on any other laboratory test indicative of and specific for detecting invasive Haemophilus influenzae (any type).</w:t>
      </w:r>
      <w:r>
        <w:t xml:space="preserve"> </w:t>
      </w:r>
    </w:p>
    <w:p w:rsidR="00EC52DC" w:rsidRDefault="00EC52DC" w:rsidP="006A7D82">
      <w:pPr>
        <w:widowControl w:val="0"/>
        <w:autoSpaceDE w:val="0"/>
        <w:autoSpaceDN w:val="0"/>
        <w:adjustRightInd w:val="0"/>
        <w:ind w:left="2160" w:hanging="720"/>
      </w:pPr>
    </w:p>
    <w:p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538D7" w:rsidRPr="002538D7">
        <w:t>Laboratories shall forward clinical materials from a normally sterile site that are positive for Haemophilus influenzae (any type) to the Department</w:t>
      </w:r>
      <w:r w:rsidR="00296CE1">
        <w:t>'</w:t>
      </w:r>
      <w:r w:rsidR="002538D7" w:rsidRPr="002538D7">
        <w:t>s laboratory.</w:t>
      </w:r>
      <w:r>
        <w:t xml:space="preserve"> </w:t>
      </w:r>
    </w:p>
    <w:p w:rsidR="00542FB8" w:rsidRDefault="00542FB8">
      <w:pPr>
        <w:pStyle w:val="JCARSourceNote"/>
        <w:ind w:left="720"/>
      </w:pPr>
    </w:p>
    <w:p w:rsidR="002538D7" w:rsidRPr="00D55B37" w:rsidRDefault="002538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83237">
        <w:t>2</w:t>
      </w:r>
      <w:r>
        <w:t xml:space="preserve"> I</w:t>
      </w:r>
      <w:r w:rsidRPr="00D55B37">
        <w:t xml:space="preserve">ll. Reg. </w:t>
      </w:r>
      <w:r w:rsidR="00510CE3">
        <w:t>3777</w:t>
      </w:r>
      <w:r w:rsidRPr="00D55B37">
        <w:t xml:space="preserve">, effective </w:t>
      </w:r>
      <w:r w:rsidR="00510CE3">
        <w:t>March 3, 2008</w:t>
      </w:r>
      <w:r w:rsidRPr="00D55B37">
        <w:t>)</w:t>
      </w:r>
    </w:p>
    <w:sectPr w:rsidR="002538D7" w:rsidRPr="00D55B37" w:rsidSect="00EC409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82"/>
    <w:rsid w:val="00017A8C"/>
    <w:rsid w:val="002538D7"/>
    <w:rsid w:val="00283F90"/>
    <w:rsid w:val="00296CE1"/>
    <w:rsid w:val="00510CE3"/>
    <w:rsid w:val="00542FB8"/>
    <w:rsid w:val="005A19DA"/>
    <w:rsid w:val="005B607E"/>
    <w:rsid w:val="005C3366"/>
    <w:rsid w:val="006A7D82"/>
    <w:rsid w:val="008227DC"/>
    <w:rsid w:val="00C43C33"/>
    <w:rsid w:val="00C4496D"/>
    <w:rsid w:val="00C52CB9"/>
    <w:rsid w:val="00E83237"/>
    <w:rsid w:val="00EC4090"/>
    <w:rsid w:val="00EC52DC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