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1C6129" w:rsidRDefault="001C71C2" w:rsidP="001C6129">
      <w:pPr>
        <w:spacing w:line="240" w:lineRule="auto"/>
        <w:jc w:val="left"/>
      </w:pPr>
      <w:bookmarkStart w:id="0" w:name="_GoBack"/>
      <w:bookmarkEnd w:id="0"/>
    </w:p>
    <w:p w:rsidR="001C6129" w:rsidRPr="001C6129" w:rsidRDefault="001C6129" w:rsidP="001C6129">
      <w:pPr>
        <w:spacing w:line="240" w:lineRule="auto"/>
        <w:jc w:val="left"/>
        <w:rPr>
          <w:b/>
        </w:rPr>
      </w:pPr>
      <w:r w:rsidRPr="001C6129">
        <w:rPr>
          <w:b/>
        </w:rPr>
        <w:t>Section 690.1400  Transportation of Persons Subject to Public Health or Court Order</w:t>
      </w:r>
    </w:p>
    <w:p w:rsidR="001C6129" w:rsidRPr="001C6129" w:rsidRDefault="001C6129" w:rsidP="001C6129">
      <w:pPr>
        <w:spacing w:line="240" w:lineRule="auto"/>
        <w:jc w:val="left"/>
        <w:rPr>
          <w:b/>
        </w:rPr>
      </w:pPr>
    </w:p>
    <w:p w:rsidR="001C6129" w:rsidRPr="001C6129" w:rsidRDefault="001C6129" w:rsidP="001C6129">
      <w:pPr>
        <w:spacing w:line="240" w:lineRule="auto"/>
        <w:jc w:val="left"/>
      </w:pPr>
      <w:r w:rsidRPr="001C6129">
        <w:t xml:space="preserve">The Department or </w:t>
      </w:r>
      <w:r w:rsidR="002104BB">
        <w:t xml:space="preserve">certified </w:t>
      </w:r>
      <w:r w:rsidRPr="001C6129">
        <w:t xml:space="preserve">local health </w:t>
      </w:r>
      <w:r w:rsidR="002104BB">
        <w:t>department</w:t>
      </w:r>
      <w:r w:rsidRPr="001C6129">
        <w:t xml:space="preserve"> shall work with local law enforcement</w:t>
      </w:r>
      <w:r w:rsidR="002104BB">
        <w:t>, local emergency medical services and health providers</w:t>
      </w:r>
      <w:r w:rsidRPr="001C6129">
        <w:t xml:space="preserve"> in their jurisdiction to </w:t>
      </w:r>
      <w:r w:rsidR="002104BB">
        <w:t xml:space="preserve">identify appropriate methods of transporting persons to court or to a place for examination, </w:t>
      </w:r>
      <w:r w:rsidRPr="001C6129">
        <w:t xml:space="preserve">quarantine, isolation, or treatment of the person or group of persons who are subject to a public health order or court order under this </w:t>
      </w:r>
      <w:r w:rsidR="003F0DCF">
        <w:t>S</w:t>
      </w:r>
      <w:r w:rsidRPr="001C6129">
        <w:t>ubpart.</w:t>
      </w:r>
    </w:p>
    <w:p w:rsidR="001C6129" w:rsidRPr="001C6129" w:rsidRDefault="001C6129" w:rsidP="001C6129">
      <w:pPr>
        <w:spacing w:line="240" w:lineRule="auto"/>
        <w:jc w:val="left"/>
      </w:pPr>
    </w:p>
    <w:p w:rsidR="001C6129" w:rsidRPr="00D55B37" w:rsidRDefault="001C6129">
      <w:pPr>
        <w:pStyle w:val="JCARSourceNote"/>
        <w:ind w:left="720"/>
      </w:pPr>
      <w:r w:rsidRPr="00D55B37">
        <w:t xml:space="preserve">(Source:  Added at </w:t>
      </w:r>
      <w:r>
        <w:t>3</w:t>
      </w:r>
      <w:r w:rsidR="001A7B7E">
        <w:t>2</w:t>
      </w:r>
      <w:r w:rsidRPr="00D55B37">
        <w:t xml:space="preserve"> Ill. Reg. </w:t>
      </w:r>
      <w:r w:rsidR="00200665">
        <w:t>3777</w:t>
      </w:r>
      <w:r w:rsidRPr="00D55B37">
        <w:t xml:space="preserve">, effective </w:t>
      </w:r>
      <w:r w:rsidR="00200665">
        <w:t>March 3, 2008</w:t>
      </w:r>
      <w:r w:rsidRPr="00D55B37">
        <w:t>)</w:t>
      </w:r>
    </w:p>
    <w:sectPr w:rsidR="001C6129" w:rsidRPr="00D55B37" w:rsidSect="00B6659C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10" w:rsidRDefault="005E6510">
      <w:r>
        <w:separator/>
      </w:r>
    </w:p>
  </w:endnote>
  <w:endnote w:type="continuationSeparator" w:id="0">
    <w:p w:rsidR="005E6510" w:rsidRDefault="005E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10" w:rsidRDefault="005E6510">
      <w:r>
        <w:separator/>
      </w:r>
    </w:p>
  </w:footnote>
  <w:footnote w:type="continuationSeparator" w:id="0">
    <w:p w:rsidR="005E6510" w:rsidRDefault="005E6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44C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A7B7E"/>
    <w:rsid w:val="001B5F27"/>
    <w:rsid w:val="001C1D61"/>
    <w:rsid w:val="001C6129"/>
    <w:rsid w:val="001C71C2"/>
    <w:rsid w:val="001C7D95"/>
    <w:rsid w:val="001D0EBA"/>
    <w:rsid w:val="001D0EFC"/>
    <w:rsid w:val="001E3074"/>
    <w:rsid w:val="001F572B"/>
    <w:rsid w:val="00200665"/>
    <w:rsid w:val="002015E7"/>
    <w:rsid w:val="002047E2"/>
    <w:rsid w:val="00207D79"/>
    <w:rsid w:val="002104BB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728C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DCF"/>
    <w:rsid w:val="003F0EC8"/>
    <w:rsid w:val="003F2136"/>
    <w:rsid w:val="003F24E6"/>
    <w:rsid w:val="003F3A28"/>
    <w:rsid w:val="003F5FD7"/>
    <w:rsid w:val="003F60AF"/>
    <w:rsid w:val="004014FB"/>
    <w:rsid w:val="00404222"/>
    <w:rsid w:val="00411AC0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E6510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644C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1259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C72FC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5ED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3B84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59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07EF"/>
    <w:rsid w:val="00F73B7F"/>
    <w:rsid w:val="00F82FB8"/>
    <w:rsid w:val="00F83011"/>
    <w:rsid w:val="00F8452A"/>
    <w:rsid w:val="00F942E4"/>
    <w:rsid w:val="00F942E7"/>
    <w:rsid w:val="00F94805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12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12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