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2C353E" w14:textId="77777777" w:rsidR="002523D2" w:rsidRDefault="002523D2" w:rsidP="002523D2">
      <w:pPr>
        <w:widowControl w:val="0"/>
        <w:autoSpaceDE w:val="0"/>
        <w:autoSpaceDN w:val="0"/>
        <w:adjustRightInd w:val="0"/>
      </w:pPr>
    </w:p>
    <w:p w14:paraId="5103315D" w14:textId="77777777" w:rsidR="002523D2" w:rsidRDefault="002523D2" w:rsidP="002523D2">
      <w:pPr>
        <w:widowControl w:val="0"/>
        <w:autoSpaceDE w:val="0"/>
        <w:autoSpaceDN w:val="0"/>
        <w:adjustRightInd w:val="0"/>
      </w:pPr>
      <w:r>
        <w:rPr>
          <w:b/>
          <w:bCs/>
        </w:rPr>
        <w:t xml:space="preserve">Section </w:t>
      </w:r>
      <w:proofErr w:type="gramStart"/>
      <w:r>
        <w:rPr>
          <w:b/>
          <w:bCs/>
        </w:rPr>
        <w:t>693.30  Reporting</w:t>
      </w:r>
      <w:proofErr w:type="gramEnd"/>
      <w:r>
        <w:t xml:space="preserve"> </w:t>
      </w:r>
    </w:p>
    <w:p w14:paraId="02898C37" w14:textId="77777777" w:rsidR="002523D2" w:rsidRDefault="002523D2" w:rsidP="002523D2">
      <w:pPr>
        <w:widowControl w:val="0"/>
        <w:autoSpaceDE w:val="0"/>
        <w:autoSpaceDN w:val="0"/>
        <w:adjustRightInd w:val="0"/>
      </w:pPr>
    </w:p>
    <w:p w14:paraId="71D4BBC5" w14:textId="77777777" w:rsidR="002523D2" w:rsidRDefault="002523D2" w:rsidP="002523D2">
      <w:pPr>
        <w:widowControl w:val="0"/>
        <w:autoSpaceDE w:val="0"/>
        <w:autoSpaceDN w:val="0"/>
        <w:adjustRightInd w:val="0"/>
        <w:ind w:left="1440" w:hanging="720"/>
      </w:pPr>
      <w:r>
        <w:t>a)</w:t>
      </w:r>
      <w:r>
        <w:tab/>
        <w:t xml:space="preserve">Every </w:t>
      </w:r>
      <w:r w:rsidR="00F125E7">
        <w:t>health care professional</w:t>
      </w:r>
      <w:r>
        <w:t xml:space="preserve"> shall report each case in which the </w:t>
      </w:r>
      <w:r w:rsidR="00F125E7">
        <w:t>health care professional</w:t>
      </w:r>
      <w:r>
        <w:t xml:space="preserve"> has diagnosed or treated a case of AIDS, HIV infection, syphilis, gonorrhea, chlamydia, </w:t>
      </w:r>
      <w:r w:rsidR="00F125E7">
        <w:t xml:space="preserve">or </w:t>
      </w:r>
      <w:r>
        <w:t>chancroid</w:t>
      </w:r>
      <w:r w:rsidR="00F125E7">
        <w:t>.</w:t>
      </w:r>
      <w:r>
        <w:t xml:space="preserve"> </w:t>
      </w:r>
    </w:p>
    <w:p w14:paraId="093471B4" w14:textId="77777777" w:rsidR="00AE154A" w:rsidRDefault="00AE154A" w:rsidP="00F52A6B">
      <w:pPr>
        <w:widowControl w:val="0"/>
        <w:autoSpaceDE w:val="0"/>
        <w:autoSpaceDN w:val="0"/>
        <w:adjustRightInd w:val="0"/>
      </w:pPr>
    </w:p>
    <w:p w14:paraId="3BFAB79E" w14:textId="77777777" w:rsidR="002523D2" w:rsidRDefault="002523D2" w:rsidP="00F125E7">
      <w:pPr>
        <w:widowControl w:val="0"/>
        <w:autoSpaceDE w:val="0"/>
        <w:autoSpaceDN w:val="0"/>
        <w:adjustRightInd w:val="0"/>
        <w:ind w:left="2160" w:hanging="720"/>
      </w:pPr>
      <w:r>
        <w:t>1)</w:t>
      </w:r>
      <w:r>
        <w:tab/>
      </w:r>
      <w:r w:rsidR="00F125E7" w:rsidRPr="00F125E7">
        <w:t xml:space="preserve">The </w:t>
      </w:r>
      <w:r w:rsidR="008972C3">
        <w:t xml:space="preserve">reportable </w:t>
      </w:r>
      <w:proofErr w:type="spellStart"/>
      <w:r w:rsidR="00F125E7" w:rsidRPr="00F125E7">
        <w:t>STI</w:t>
      </w:r>
      <w:proofErr w:type="spellEnd"/>
      <w:r w:rsidR="00F125E7" w:rsidRPr="00F125E7">
        <w:t xml:space="preserve"> case report shall state the name, address and telephone number of the health care professional and the date of the report.</w:t>
      </w:r>
      <w:r w:rsidR="00F125E7">
        <w:t xml:space="preserve">  </w:t>
      </w:r>
      <w:r>
        <w:t xml:space="preserve">The </w:t>
      </w:r>
      <w:proofErr w:type="spellStart"/>
      <w:r w:rsidR="00F125E7">
        <w:t>STI</w:t>
      </w:r>
      <w:proofErr w:type="spellEnd"/>
      <w:r>
        <w:t xml:space="preserve"> case report shall be </w:t>
      </w:r>
      <w:r w:rsidR="00F125E7">
        <w:t>submitted</w:t>
      </w:r>
      <w:r>
        <w:t xml:space="preserve"> within seven days after </w:t>
      </w:r>
      <w:r w:rsidR="00F125E7">
        <w:t>the</w:t>
      </w:r>
      <w:r>
        <w:t xml:space="preserve"> diagnosis or treatment.  </w:t>
      </w:r>
    </w:p>
    <w:p w14:paraId="1C630F34" w14:textId="77777777" w:rsidR="00AE154A" w:rsidRDefault="00AE154A" w:rsidP="00F52A6B">
      <w:pPr>
        <w:widowControl w:val="0"/>
        <w:autoSpaceDE w:val="0"/>
        <w:autoSpaceDN w:val="0"/>
        <w:adjustRightInd w:val="0"/>
      </w:pPr>
    </w:p>
    <w:p w14:paraId="1F4AF976" w14:textId="77777777" w:rsidR="002523D2" w:rsidRDefault="002523D2" w:rsidP="002523D2">
      <w:pPr>
        <w:widowControl w:val="0"/>
        <w:autoSpaceDE w:val="0"/>
        <w:autoSpaceDN w:val="0"/>
        <w:adjustRightInd w:val="0"/>
        <w:ind w:left="2160" w:hanging="720"/>
      </w:pPr>
      <w:r>
        <w:t>2)</w:t>
      </w:r>
      <w:r>
        <w:tab/>
        <w:t xml:space="preserve">If the </w:t>
      </w:r>
      <w:r w:rsidR="00F125E7">
        <w:t xml:space="preserve">health care professional diagnoses or treats a reportable </w:t>
      </w:r>
      <w:proofErr w:type="spellStart"/>
      <w:r w:rsidR="00F125E7">
        <w:t>STI</w:t>
      </w:r>
      <w:proofErr w:type="spellEnd"/>
      <w:r>
        <w:t xml:space="preserve"> in a county or city governed by a </w:t>
      </w:r>
      <w:r w:rsidR="00F125E7">
        <w:t>local health department</w:t>
      </w:r>
      <w:r>
        <w:t xml:space="preserve">, the </w:t>
      </w:r>
      <w:proofErr w:type="spellStart"/>
      <w:r w:rsidR="00F125E7">
        <w:t>STI</w:t>
      </w:r>
      <w:proofErr w:type="spellEnd"/>
      <w:r>
        <w:t xml:space="preserve"> report shall be </w:t>
      </w:r>
      <w:r w:rsidR="00F125E7">
        <w:t>sent</w:t>
      </w:r>
      <w:r>
        <w:t xml:space="preserve"> to that </w:t>
      </w:r>
      <w:r w:rsidR="00F125E7">
        <w:t xml:space="preserve">local </w:t>
      </w:r>
      <w:r>
        <w:t xml:space="preserve">health </w:t>
      </w:r>
      <w:r w:rsidR="00F125E7">
        <w:t>department</w:t>
      </w:r>
      <w:r>
        <w:t xml:space="preserve">.  In all other cases, the </w:t>
      </w:r>
      <w:proofErr w:type="spellStart"/>
      <w:r w:rsidR="00F125E7">
        <w:t>STI</w:t>
      </w:r>
      <w:proofErr w:type="spellEnd"/>
      <w:r>
        <w:t xml:space="preserve"> report shall be </w:t>
      </w:r>
      <w:r w:rsidR="00F125E7">
        <w:t>sent</w:t>
      </w:r>
      <w:r>
        <w:t xml:space="preserve"> directly to the Department. </w:t>
      </w:r>
    </w:p>
    <w:p w14:paraId="1A50E6DB" w14:textId="77777777" w:rsidR="00AE154A" w:rsidRDefault="00AE154A" w:rsidP="00F52A6B">
      <w:pPr>
        <w:widowControl w:val="0"/>
        <w:autoSpaceDE w:val="0"/>
        <w:autoSpaceDN w:val="0"/>
        <w:adjustRightInd w:val="0"/>
      </w:pPr>
    </w:p>
    <w:p w14:paraId="2CB521DF" w14:textId="77777777" w:rsidR="002523D2" w:rsidRDefault="002523D2" w:rsidP="00F125E7">
      <w:pPr>
        <w:widowControl w:val="0"/>
        <w:autoSpaceDE w:val="0"/>
        <w:autoSpaceDN w:val="0"/>
        <w:adjustRightInd w:val="0"/>
        <w:ind w:left="2160" w:hanging="720"/>
      </w:pPr>
      <w:r>
        <w:t>3)</w:t>
      </w:r>
      <w:r>
        <w:tab/>
        <w:t xml:space="preserve">For cases of AIDS or HIV infection, the </w:t>
      </w:r>
      <w:r w:rsidR="00F125E7" w:rsidRPr="00F125E7">
        <w:t>report shall be completed by a health care professional o</w:t>
      </w:r>
      <w:r w:rsidR="00F125E7">
        <w:t>r designee using the Department'</w:t>
      </w:r>
      <w:r w:rsidR="00F125E7" w:rsidRPr="00F125E7">
        <w:t>s Adult HIV/AIDS Confidential Case Report for a person age</w:t>
      </w:r>
      <w:r w:rsidR="00F125E7">
        <w:t xml:space="preserve"> 13 or older, or the Department'</w:t>
      </w:r>
      <w:r w:rsidR="00F125E7" w:rsidRPr="00F125E7">
        <w:t>s Pediatric HIV/AIDS Confidential Case Report for a person under age 13.</w:t>
      </w:r>
      <w:r w:rsidR="00F125E7" w:rsidDel="00F125E7">
        <w:t xml:space="preserve"> </w:t>
      </w:r>
      <w:r>
        <w:t xml:space="preserve">For </w:t>
      </w:r>
      <w:r w:rsidR="00F125E7">
        <w:t xml:space="preserve">HIV or </w:t>
      </w:r>
      <w:r>
        <w:t>AIDS</w:t>
      </w:r>
      <w:r w:rsidR="00C41A2E">
        <w:t>,</w:t>
      </w:r>
      <w:r w:rsidR="00F125E7">
        <w:t xml:space="preserve"> the report shall include the following information</w:t>
      </w:r>
      <w:r>
        <w:t xml:space="preserve">: </w:t>
      </w:r>
    </w:p>
    <w:p w14:paraId="3BE13856" w14:textId="77777777" w:rsidR="00C41A2E" w:rsidRDefault="00C41A2E" w:rsidP="00F52A6B">
      <w:pPr>
        <w:widowControl w:val="0"/>
        <w:autoSpaceDE w:val="0"/>
        <w:autoSpaceDN w:val="0"/>
        <w:adjustRightInd w:val="0"/>
      </w:pPr>
    </w:p>
    <w:p w14:paraId="4A3B0A4B" w14:textId="77777777" w:rsidR="002523D2" w:rsidRDefault="00F125E7" w:rsidP="00F125E7">
      <w:pPr>
        <w:widowControl w:val="0"/>
        <w:autoSpaceDE w:val="0"/>
        <w:autoSpaceDN w:val="0"/>
        <w:adjustRightInd w:val="0"/>
        <w:ind w:left="2880" w:hanging="720"/>
      </w:pPr>
      <w:r>
        <w:t>A)</w:t>
      </w:r>
      <w:r w:rsidR="002523D2">
        <w:tab/>
        <w:t xml:space="preserve">The individual's name, </w:t>
      </w:r>
      <w:proofErr w:type="gramStart"/>
      <w:r>
        <w:t>nine digit</w:t>
      </w:r>
      <w:proofErr w:type="gramEnd"/>
      <w:r>
        <w:t xml:space="preserve"> </w:t>
      </w:r>
      <w:r w:rsidR="002523D2">
        <w:t xml:space="preserve">Social Security Number, </w:t>
      </w:r>
      <w:r w:rsidR="008972C3">
        <w:t xml:space="preserve">current </w:t>
      </w:r>
      <w:r w:rsidR="002523D2">
        <w:t xml:space="preserve">address, telephone number, age, date of birth, age at diagnosis, current </w:t>
      </w:r>
      <w:r>
        <w:t xml:space="preserve">vital </w:t>
      </w:r>
      <w:r w:rsidR="002523D2">
        <w:t xml:space="preserve">status </w:t>
      </w:r>
      <w:r w:rsidR="00C41A2E">
        <w:t>(</w:t>
      </w:r>
      <w:r>
        <w:t xml:space="preserve">alive or dead </w:t>
      </w:r>
      <w:r w:rsidR="002523D2">
        <w:t>(date of death)</w:t>
      </w:r>
      <w:r w:rsidR="00C41A2E">
        <w:t>)</w:t>
      </w:r>
      <w:r w:rsidR="002523D2">
        <w:t>, race</w:t>
      </w:r>
      <w:r>
        <w:t xml:space="preserve">, </w:t>
      </w:r>
      <w:r w:rsidR="002523D2">
        <w:t xml:space="preserve">ethnicity, sex, </w:t>
      </w:r>
      <w:r>
        <w:t xml:space="preserve">current gender, </w:t>
      </w:r>
      <w:r w:rsidR="002523D2">
        <w:t xml:space="preserve">country of birth, residence at diagnosis, facility where diagnosis of </w:t>
      </w:r>
      <w:r>
        <w:t xml:space="preserve">HIV or </w:t>
      </w:r>
      <w:r w:rsidR="002523D2">
        <w:t xml:space="preserve">AIDS was established; </w:t>
      </w:r>
    </w:p>
    <w:p w14:paraId="5606AAEC" w14:textId="77777777" w:rsidR="00AE154A" w:rsidRDefault="00AE154A" w:rsidP="00F52A6B">
      <w:pPr>
        <w:widowControl w:val="0"/>
        <w:autoSpaceDE w:val="0"/>
        <w:autoSpaceDN w:val="0"/>
        <w:adjustRightInd w:val="0"/>
      </w:pPr>
    </w:p>
    <w:p w14:paraId="58D80B1B" w14:textId="77777777" w:rsidR="002523D2" w:rsidRDefault="00F125E7" w:rsidP="00F125E7">
      <w:pPr>
        <w:widowControl w:val="0"/>
        <w:autoSpaceDE w:val="0"/>
        <w:autoSpaceDN w:val="0"/>
        <w:adjustRightInd w:val="0"/>
        <w:ind w:left="1440" w:firstLine="720"/>
      </w:pPr>
      <w:r>
        <w:t>B)</w:t>
      </w:r>
      <w:r w:rsidR="002523D2">
        <w:tab/>
        <w:t xml:space="preserve">Patient risk history; </w:t>
      </w:r>
    </w:p>
    <w:p w14:paraId="732EEFCF" w14:textId="77777777" w:rsidR="00AE154A" w:rsidRDefault="00AE154A" w:rsidP="00F52A6B">
      <w:pPr>
        <w:widowControl w:val="0"/>
        <w:autoSpaceDE w:val="0"/>
        <w:autoSpaceDN w:val="0"/>
        <w:adjustRightInd w:val="0"/>
      </w:pPr>
    </w:p>
    <w:p w14:paraId="6AB2D2B4" w14:textId="77777777" w:rsidR="002523D2" w:rsidRDefault="00F125E7" w:rsidP="00F125E7">
      <w:pPr>
        <w:widowControl w:val="0"/>
        <w:autoSpaceDE w:val="0"/>
        <w:autoSpaceDN w:val="0"/>
        <w:adjustRightInd w:val="0"/>
        <w:ind w:left="2880" w:hanging="720"/>
      </w:pPr>
      <w:r>
        <w:t>C)</w:t>
      </w:r>
      <w:r w:rsidR="002523D2">
        <w:tab/>
        <w:t xml:space="preserve">Laboratory results of HIV tests; </w:t>
      </w:r>
    </w:p>
    <w:p w14:paraId="694A42FE" w14:textId="77777777" w:rsidR="00AE154A" w:rsidRDefault="00AE154A" w:rsidP="00F52A6B">
      <w:pPr>
        <w:widowControl w:val="0"/>
        <w:autoSpaceDE w:val="0"/>
        <w:autoSpaceDN w:val="0"/>
        <w:adjustRightInd w:val="0"/>
      </w:pPr>
    </w:p>
    <w:p w14:paraId="60F8F0EC" w14:textId="77777777" w:rsidR="002523D2" w:rsidRDefault="00F125E7" w:rsidP="00F125E7">
      <w:pPr>
        <w:widowControl w:val="0"/>
        <w:autoSpaceDE w:val="0"/>
        <w:autoSpaceDN w:val="0"/>
        <w:adjustRightInd w:val="0"/>
        <w:ind w:left="2880" w:hanging="720"/>
      </w:pPr>
      <w:r>
        <w:t>D)</w:t>
      </w:r>
      <w:r w:rsidR="002523D2">
        <w:tab/>
        <w:t xml:space="preserve">Information concerning the presence and method of diagnosis of AIDS indicator disease; </w:t>
      </w:r>
    </w:p>
    <w:p w14:paraId="493F8818" w14:textId="77777777" w:rsidR="00AE154A" w:rsidRDefault="00AE154A" w:rsidP="00F52A6B">
      <w:pPr>
        <w:widowControl w:val="0"/>
        <w:autoSpaceDE w:val="0"/>
        <w:autoSpaceDN w:val="0"/>
        <w:adjustRightInd w:val="0"/>
      </w:pPr>
    </w:p>
    <w:p w14:paraId="2554CBF3" w14:textId="77777777" w:rsidR="002523D2" w:rsidRDefault="00F125E7" w:rsidP="00F125E7">
      <w:pPr>
        <w:widowControl w:val="0"/>
        <w:autoSpaceDE w:val="0"/>
        <w:autoSpaceDN w:val="0"/>
        <w:adjustRightInd w:val="0"/>
        <w:ind w:left="2880" w:hanging="720"/>
      </w:pPr>
      <w:r>
        <w:t>E)</w:t>
      </w:r>
      <w:r w:rsidR="002523D2">
        <w:tab/>
        <w:t xml:space="preserve">Each successive AIDS indicator disease (e.g., Pneumocystis carinii pneumonia, Kaposi's sarcoma or esophageal candidiasis), regardless of whether the case is known or thought to have been previously reported in another state or health jurisdiction; </w:t>
      </w:r>
    </w:p>
    <w:p w14:paraId="4120EAD7" w14:textId="77777777" w:rsidR="00AE154A" w:rsidRDefault="00AE154A" w:rsidP="00F52A6B">
      <w:pPr>
        <w:widowControl w:val="0"/>
        <w:autoSpaceDE w:val="0"/>
        <w:autoSpaceDN w:val="0"/>
        <w:adjustRightInd w:val="0"/>
      </w:pPr>
    </w:p>
    <w:p w14:paraId="26DE1179" w14:textId="77777777" w:rsidR="002523D2" w:rsidRDefault="00F125E7" w:rsidP="00F125E7">
      <w:pPr>
        <w:widowControl w:val="0"/>
        <w:autoSpaceDE w:val="0"/>
        <w:autoSpaceDN w:val="0"/>
        <w:adjustRightInd w:val="0"/>
        <w:ind w:left="2880" w:hanging="720"/>
      </w:pPr>
      <w:r>
        <w:t>F)</w:t>
      </w:r>
      <w:r w:rsidR="002523D2">
        <w:tab/>
        <w:t xml:space="preserve">For reports submitted by health care facilities, the name and telephone number of the individual completing the form, if different from the </w:t>
      </w:r>
      <w:r>
        <w:t>health care professional</w:t>
      </w:r>
      <w:r w:rsidR="002523D2">
        <w:t xml:space="preserve">; </w:t>
      </w:r>
    </w:p>
    <w:p w14:paraId="305120DB" w14:textId="77777777" w:rsidR="00AE154A" w:rsidRDefault="00AE154A" w:rsidP="00F52A6B">
      <w:pPr>
        <w:widowControl w:val="0"/>
        <w:autoSpaceDE w:val="0"/>
        <w:autoSpaceDN w:val="0"/>
        <w:adjustRightInd w:val="0"/>
      </w:pPr>
    </w:p>
    <w:p w14:paraId="3366397E" w14:textId="77777777" w:rsidR="002523D2" w:rsidRDefault="00F125E7" w:rsidP="00F125E7">
      <w:pPr>
        <w:widowControl w:val="0"/>
        <w:autoSpaceDE w:val="0"/>
        <w:autoSpaceDN w:val="0"/>
        <w:adjustRightInd w:val="0"/>
        <w:ind w:left="2880" w:hanging="720"/>
      </w:pPr>
      <w:r>
        <w:lastRenderedPageBreak/>
        <w:t>G)</w:t>
      </w:r>
      <w:r w:rsidR="002523D2">
        <w:tab/>
        <w:t xml:space="preserve">Information concerning treatment services and referrals and, for women, information on both the current pregnancy status and births after 1977, and for prenatal cases, information about birth history; </w:t>
      </w:r>
    </w:p>
    <w:p w14:paraId="73B858A2" w14:textId="77777777" w:rsidR="00AE154A" w:rsidRDefault="00AE154A" w:rsidP="00F52A6B">
      <w:pPr>
        <w:widowControl w:val="0"/>
        <w:autoSpaceDE w:val="0"/>
        <w:autoSpaceDN w:val="0"/>
        <w:adjustRightInd w:val="0"/>
      </w:pPr>
    </w:p>
    <w:p w14:paraId="022D3218" w14:textId="77777777" w:rsidR="002523D2" w:rsidRDefault="00F125E7" w:rsidP="00F125E7">
      <w:pPr>
        <w:widowControl w:val="0"/>
        <w:autoSpaceDE w:val="0"/>
        <w:autoSpaceDN w:val="0"/>
        <w:adjustRightInd w:val="0"/>
        <w:ind w:left="2880" w:hanging="720"/>
      </w:pPr>
      <w:r>
        <w:t>H)</w:t>
      </w:r>
      <w:r w:rsidR="002523D2">
        <w:tab/>
        <w:t xml:space="preserve">Whether the </w:t>
      </w:r>
      <w:r>
        <w:t xml:space="preserve">HIV-infected </w:t>
      </w:r>
      <w:r w:rsidR="002523D2">
        <w:t xml:space="preserve">individual has had any </w:t>
      </w:r>
      <w:r>
        <w:t xml:space="preserve">exposure-prone </w:t>
      </w:r>
      <w:r w:rsidR="002523D2">
        <w:t xml:space="preserve">invasive procedures performed on him or her and, if so, the types of invasive procedures and the names, addresses and telephone numbers of the health care </w:t>
      </w:r>
      <w:r>
        <w:t>professionals</w:t>
      </w:r>
      <w:r w:rsidR="002523D2">
        <w:t xml:space="preserve"> who performed those invasive procedures; </w:t>
      </w:r>
    </w:p>
    <w:p w14:paraId="1AE78449" w14:textId="77777777" w:rsidR="00AE154A" w:rsidRDefault="00AE154A" w:rsidP="00F52A6B">
      <w:pPr>
        <w:widowControl w:val="0"/>
        <w:autoSpaceDE w:val="0"/>
        <w:autoSpaceDN w:val="0"/>
        <w:adjustRightInd w:val="0"/>
      </w:pPr>
    </w:p>
    <w:p w14:paraId="3ECA9586" w14:textId="77777777" w:rsidR="002523D2" w:rsidRDefault="00F125E7" w:rsidP="00F125E7">
      <w:pPr>
        <w:widowControl w:val="0"/>
        <w:autoSpaceDE w:val="0"/>
        <w:autoSpaceDN w:val="0"/>
        <w:adjustRightInd w:val="0"/>
        <w:ind w:left="2880" w:hanging="720"/>
      </w:pPr>
      <w:r>
        <w:t>I)</w:t>
      </w:r>
      <w:r w:rsidR="002523D2">
        <w:tab/>
        <w:t xml:space="preserve">Whether the </w:t>
      </w:r>
      <w:r>
        <w:t xml:space="preserve">HIV-infected </w:t>
      </w:r>
      <w:r w:rsidR="002523D2">
        <w:t xml:space="preserve">individual is a health care </w:t>
      </w:r>
      <w:r>
        <w:t>professional;</w:t>
      </w:r>
      <w:r w:rsidR="002523D2">
        <w:t xml:space="preserve"> if so, the type of health care </w:t>
      </w:r>
      <w:r>
        <w:t>professional</w:t>
      </w:r>
      <w:r w:rsidR="002523D2">
        <w:t xml:space="preserve"> and whether the individual has performed </w:t>
      </w:r>
      <w:r>
        <w:t xml:space="preserve">exposure-prone </w:t>
      </w:r>
      <w:r w:rsidR="002523D2">
        <w:t xml:space="preserve">invasive procedures; and </w:t>
      </w:r>
    </w:p>
    <w:p w14:paraId="7CD71E93" w14:textId="77777777" w:rsidR="00AE154A" w:rsidRDefault="00AE154A" w:rsidP="00F52A6B">
      <w:pPr>
        <w:widowControl w:val="0"/>
        <w:autoSpaceDE w:val="0"/>
        <w:autoSpaceDN w:val="0"/>
        <w:adjustRightInd w:val="0"/>
      </w:pPr>
    </w:p>
    <w:p w14:paraId="63BCF8FE" w14:textId="77777777" w:rsidR="002523D2" w:rsidRDefault="00F125E7" w:rsidP="00F125E7">
      <w:pPr>
        <w:widowControl w:val="0"/>
        <w:autoSpaceDE w:val="0"/>
        <w:autoSpaceDN w:val="0"/>
        <w:adjustRightInd w:val="0"/>
        <w:ind w:left="2880" w:hanging="720"/>
      </w:pPr>
      <w:r>
        <w:t>J)</w:t>
      </w:r>
      <w:r w:rsidR="002523D2">
        <w:tab/>
        <w:t xml:space="preserve">Whether post-test counseling or partner </w:t>
      </w:r>
      <w:r>
        <w:t>services have</w:t>
      </w:r>
      <w:r w:rsidR="002523D2">
        <w:t xml:space="preserve"> taken place or whether assistance is needed from the </w:t>
      </w:r>
      <w:r>
        <w:t>local health department</w:t>
      </w:r>
      <w:r w:rsidR="002523D2">
        <w:t xml:space="preserve"> or the Department. </w:t>
      </w:r>
    </w:p>
    <w:p w14:paraId="63A91165" w14:textId="77777777" w:rsidR="00AE154A" w:rsidRDefault="00AE154A" w:rsidP="00F52A6B">
      <w:pPr>
        <w:widowControl w:val="0"/>
        <w:autoSpaceDE w:val="0"/>
        <w:autoSpaceDN w:val="0"/>
        <w:adjustRightInd w:val="0"/>
      </w:pPr>
    </w:p>
    <w:p w14:paraId="680D49D3" w14:textId="77777777" w:rsidR="002523D2" w:rsidRDefault="002523D2" w:rsidP="002523D2">
      <w:pPr>
        <w:widowControl w:val="0"/>
        <w:autoSpaceDE w:val="0"/>
        <w:autoSpaceDN w:val="0"/>
        <w:adjustRightInd w:val="0"/>
        <w:ind w:left="2160" w:hanging="720"/>
      </w:pPr>
      <w:r>
        <w:t>4)</w:t>
      </w:r>
      <w:r>
        <w:tab/>
      </w:r>
      <w:r w:rsidR="00D27BFB">
        <w:t>For cases of syphilis</w:t>
      </w:r>
      <w:r>
        <w:t xml:space="preserve">, gonorrhea, chlamydia, </w:t>
      </w:r>
      <w:r w:rsidR="00D27BFB">
        <w:t xml:space="preserve">and </w:t>
      </w:r>
      <w:r>
        <w:t xml:space="preserve">chancroid, </w:t>
      </w:r>
      <w:r w:rsidR="00D27BFB">
        <w:t>the report shall be completed by a health care professional or designee and shall be reported electronically or</w:t>
      </w:r>
      <w:r>
        <w:t xml:space="preserve"> on a </w:t>
      </w:r>
      <w:r w:rsidR="00D27BFB">
        <w:t xml:space="preserve">case report </w:t>
      </w:r>
      <w:r>
        <w:t>form furnished by the Department</w:t>
      </w:r>
      <w:r w:rsidR="00D27BFB">
        <w:t>, or by a local health department in cities with a population of 1,000,000 or more</w:t>
      </w:r>
      <w:r>
        <w:t xml:space="preserve">.  The report shall state the </w:t>
      </w:r>
      <w:r w:rsidR="00D27BFB">
        <w:t>following:</w:t>
      </w:r>
      <w:r>
        <w:t xml:space="preserve"> </w:t>
      </w:r>
    </w:p>
    <w:p w14:paraId="60D60056" w14:textId="77777777" w:rsidR="00AE154A" w:rsidRDefault="00AE154A" w:rsidP="00F52A6B">
      <w:pPr>
        <w:widowControl w:val="0"/>
        <w:autoSpaceDE w:val="0"/>
        <w:autoSpaceDN w:val="0"/>
        <w:adjustRightInd w:val="0"/>
      </w:pPr>
    </w:p>
    <w:p w14:paraId="0CD7D789" w14:textId="77777777" w:rsidR="00AE154A" w:rsidRDefault="002523D2" w:rsidP="002523D2">
      <w:pPr>
        <w:widowControl w:val="0"/>
        <w:autoSpaceDE w:val="0"/>
        <w:autoSpaceDN w:val="0"/>
        <w:adjustRightInd w:val="0"/>
        <w:ind w:left="2880" w:hanging="720"/>
      </w:pPr>
      <w:r>
        <w:t>A)</w:t>
      </w:r>
      <w:r>
        <w:tab/>
      </w:r>
      <w:r w:rsidR="00D27BFB" w:rsidRPr="00D27BFB">
        <w:t>The name, address, and telephone number of the health care professional;</w:t>
      </w:r>
    </w:p>
    <w:p w14:paraId="4F7452A6" w14:textId="77777777" w:rsidR="00E10FD4" w:rsidRDefault="00E10FD4" w:rsidP="00F52A6B">
      <w:pPr>
        <w:widowControl w:val="0"/>
        <w:autoSpaceDE w:val="0"/>
        <w:autoSpaceDN w:val="0"/>
        <w:adjustRightInd w:val="0"/>
      </w:pPr>
    </w:p>
    <w:p w14:paraId="3C9386C4" w14:textId="77777777" w:rsidR="002523D2" w:rsidRDefault="002523D2" w:rsidP="002523D2">
      <w:pPr>
        <w:widowControl w:val="0"/>
        <w:autoSpaceDE w:val="0"/>
        <w:autoSpaceDN w:val="0"/>
        <w:adjustRightInd w:val="0"/>
        <w:ind w:left="2880" w:hanging="720"/>
      </w:pPr>
      <w:r>
        <w:t>B)</w:t>
      </w:r>
      <w:r>
        <w:tab/>
      </w:r>
      <w:r w:rsidR="00D27BFB">
        <w:t>The date of the report;</w:t>
      </w:r>
      <w:r>
        <w:t xml:space="preserve"> </w:t>
      </w:r>
    </w:p>
    <w:p w14:paraId="02A5EC97" w14:textId="77777777" w:rsidR="00AE154A" w:rsidRDefault="00AE154A" w:rsidP="00F52A6B">
      <w:pPr>
        <w:widowControl w:val="0"/>
        <w:autoSpaceDE w:val="0"/>
        <w:autoSpaceDN w:val="0"/>
        <w:adjustRightInd w:val="0"/>
      </w:pPr>
    </w:p>
    <w:p w14:paraId="32721919" w14:textId="77777777" w:rsidR="00AE154A" w:rsidRDefault="002523D2" w:rsidP="002523D2">
      <w:pPr>
        <w:widowControl w:val="0"/>
        <w:autoSpaceDE w:val="0"/>
        <w:autoSpaceDN w:val="0"/>
        <w:adjustRightInd w:val="0"/>
        <w:ind w:left="2880" w:hanging="720"/>
      </w:pPr>
      <w:r>
        <w:t>C)</w:t>
      </w:r>
      <w:r>
        <w:tab/>
      </w:r>
      <w:r w:rsidR="00D27BFB">
        <w:t xml:space="preserve">The </w:t>
      </w:r>
      <w:proofErr w:type="spellStart"/>
      <w:r w:rsidR="00D27BFB">
        <w:t>STI</w:t>
      </w:r>
      <w:proofErr w:type="spellEnd"/>
      <w:r w:rsidR="00D27BFB">
        <w:t>-infected individual'</w:t>
      </w:r>
      <w:r w:rsidR="00D27BFB" w:rsidRPr="00D27BFB">
        <w:t>s name, address, telephone number, date of birth, race, ethnicity, sex, and pregnancy status;</w:t>
      </w:r>
      <w:r w:rsidR="00D27BFB" w:rsidDel="00D27BFB">
        <w:t xml:space="preserve"> </w:t>
      </w:r>
    </w:p>
    <w:p w14:paraId="5E39AF6C" w14:textId="77777777" w:rsidR="00E10FD4" w:rsidRDefault="00E10FD4" w:rsidP="00F52A6B">
      <w:pPr>
        <w:widowControl w:val="0"/>
        <w:autoSpaceDE w:val="0"/>
        <w:autoSpaceDN w:val="0"/>
        <w:adjustRightInd w:val="0"/>
      </w:pPr>
    </w:p>
    <w:p w14:paraId="660B9CD2" w14:textId="77777777" w:rsidR="002523D2" w:rsidRDefault="002523D2" w:rsidP="002523D2">
      <w:pPr>
        <w:widowControl w:val="0"/>
        <w:autoSpaceDE w:val="0"/>
        <w:autoSpaceDN w:val="0"/>
        <w:adjustRightInd w:val="0"/>
        <w:ind w:left="2880" w:hanging="720"/>
      </w:pPr>
      <w:r>
        <w:t>D)</w:t>
      </w:r>
      <w:r>
        <w:tab/>
      </w:r>
      <w:r w:rsidR="00D27BFB" w:rsidRPr="00D27BFB">
        <w:t>The diagnosis, diagnostic classification, and any laboratory findings; and</w:t>
      </w:r>
      <w:r>
        <w:t xml:space="preserve"> </w:t>
      </w:r>
    </w:p>
    <w:p w14:paraId="668C1547" w14:textId="77777777" w:rsidR="00AE154A" w:rsidRDefault="00AE154A" w:rsidP="00F52A6B">
      <w:pPr>
        <w:widowControl w:val="0"/>
        <w:autoSpaceDE w:val="0"/>
        <w:autoSpaceDN w:val="0"/>
        <w:adjustRightInd w:val="0"/>
      </w:pPr>
    </w:p>
    <w:p w14:paraId="271941B3" w14:textId="77777777" w:rsidR="00D27BFB" w:rsidRDefault="00D27BFB" w:rsidP="00D27BFB">
      <w:pPr>
        <w:widowControl w:val="0"/>
        <w:autoSpaceDE w:val="0"/>
        <w:autoSpaceDN w:val="0"/>
        <w:adjustRightInd w:val="0"/>
        <w:ind w:left="2880" w:hanging="720"/>
      </w:pPr>
      <w:r w:rsidRPr="00D27BFB">
        <w:t>E)</w:t>
      </w:r>
      <w:r>
        <w:tab/>
      </w:r>
      <w:r w:rsidRPr="00D27BFB">
        <w:t>The medication name and dosage that the individual is receiving, has received, or will receive, and whether treatment has been completed.</w:t>
      </w:r>
    </w:p>
    <w:p w14:paraId="0EFA4201" w14:textId="77777777" w:rsidR="00D27BFB" w:rsidRDefault="00D27BFB" w:rsidP="00F52A6B">
      <w:pPr>
        <w:widowControl w:val="0"/>
        <w:autoSpaceDE w:val="0"/>
        <w:autoSpaceDN w:val="0"/>
        <w:adjustRightInd w:val="0"/>
      </w:pPr>
    </w:p>
    <w:p w14:paraId="31C2C8E7" w14:textId="77777777" w:rsidR="002523D2" w:rsidRDefault="002523D2" w:rsidP="002523D2">
      <w:pPr>
        <w:widowControl w:val="0"/>
        <w:autoSpaceDE w:val="0"/>
        <w:autoSpaceDN w:val="0"/>
        <w:adjustRightInd w:val="0"/>
        <w:ind w:left="1440" w:hanging="720"/>
      </w:pPr>
      <w:r>
        <w:t>b)</w:t>
      </w:r>
      <w:r>
        <w:tab/>
        <w:t xml:space="preserve">Every laboratory and blood bank, through its Director, shall report each </w:t>
      </w:r>
      <w:r w:rsidR="00D27BFB">
        <w:t>instance</w:t>
      </w:r>
      <w:r>
        <w:t xml:space="preserve"> in which the laboratory or blood bank performed a test for </w:t>
      </w:r>
      <w:r w:rsidR="001F1543">
        <w:t>a reportable</w:t>
      </w:r>
      <w:r w:rsidR="00B27260">
        <w:t xml:space="preserve"> </w:t>
      </w:r>
      <w:proofErr w:type="spellStart"/>
      <w:r w:rsidR="00B27260">
        <w:t>STI</w:t>
      </w:r>
      <w:proofErr w:type="spellEnd"/>
      <w:r>
        <w:t xml:space="preserve"> that concluded with a reportable laboratory result. </w:t>
      </w:r>
    </w:p>
    <w:p w14:paraId="18A203A9" w14:textId="77777777" w:rsidR="00AE154A" w:rsidRDefault="00AE154A" w:rsidP="00F52A6B">
      <w:pPr>
        <w:widowControl w:val="0"/>
        <w:autoSpaceDE w:val="0"/>
        <w:autoSpaceDN w:val="0"/>
        <w:adjustRightInd w:val="0"/>
      </w:pPr>
    </w:p>
    <w:p w14:paraId="1A7337A6" w14:textId="77777777" w:rsidR="00AE154A" w:rsidRDefault="00D27BFB" w:rsidP="002523D2">
      <w:pPr>
        <w:widowControl w:val="0"/>
        <w:autoSpaceDE w:val="0"/>
        <w:autoSpaceDN w:val="0"/>
        <w:adjustRightInd w:val="0"/>
        <w:ind w:left="2160" w:hanging="720"/>
      </w:pPr>
      <w:r>
        <w:t>1)</w:t>
      </w:r>
      <w:r w:rsidR="002523D2">
        <w:tab/>
      </w:r>
      <w:r w:rsidRPr="00D27BFB">
        <w:t xml:space="preserve">Within seven days after the reportable laboratory test result is obtained, the laboratory or blood bank shall report to the Department, or to the local </w:t>
      </w:r>
      <w:r w:rsidRPr="00D27BFB">
        <w:lastRenderedPageBreak/>
        <w:t>health department in cities with a population of 1,000,000 or more. The laboratory or blood bank shall report electronically or on a form furnished by the Department, or by the local health department in cities with a population of 1,000,000 or more.</w:t>
      </w:r>
      <w:r w:rsidDel="00D27BFB">
        <w:t xml:space="preserve"> </w:t>
      </w:r>
    </w:p>
    <w:p w14:paraId="512A9932" w14:textId="77777777" w:rsidR="001535CE" w:rsidRDefault="001535CE" w:rsidP="00F52A6B">
      <w:pPr>
        <w:widowControl w:val="0"/>
        <w:autoSpaceDE w:val="0"/>
        <w:autoSpaceDN w:val="0"/>
        <w:adjustRightInd w:val="0"/>
      </w:pPr>
    </w:p>
    <w:p w14:paraId="6A43EE59" w14:textId="77777777" w:rsidR="002523D2" w:rsidRDefault="00D27BFB" w:rsidP="002523D2">
      <w:pPr>
        <w:widowControl w:val="0"/>
        <w:autoSpaceDE w:val="0"/>
        <w:autoSpaceDN w:val="0"/>
        <w:adjustRightInd w:val="0"/>
        <w:ind w:left="2160" w:hanging="720"/>
      </w:pPr>
      <w:r>
        <w:t>2)</w:t>
      </w:r>
      <w:r w:rsidR="002523D2">
        <w:tab/>
        <w:t xml:space="preserve">For </w:t>
      </w:r>
      <w:r w:rsidR="008972C3">
        <w:t xml:space="preserve">reportable </w:t>
      </w:r>
      <w:proofErr w:type="spellStart"/>
      <w:r>
        <w:t>STI</w:t>
      </w:r>
      <w:proofErr w:type="spellEnd"/>
      <w:r w:rsidR="002523D2">
        <w:t xml:space="preserve"> laboratory tests, </w:t>
      </w:r>
      <w:r>
        <w:t xml:space="preserve">the </w:t>
      </w:r>
      <w:r w:rsidR="002523D2">
        <w:t>report shall state the name and address of the laboratory or blood bank</w:t>
      </w:r>
      <w:r>
        <w:t xml:space="preserve"> and</w:t>
      </w:r>
      <w:r w:rsidR="002523D2">
        <w:t xml:space="preserve"> the date of the report, as well as the following information: </w:t>
      </w:r>
    </w:p>
    <w:p w14:paraId="4B1BCEB5" w14:textId="77777777" w:rsidR="00AE154A" w:rsidRDefault="00AE154A" w:rsidP="00F52A6B">
      <w:pPr>
        <w:widowControl w:val="0"/>
        <w:autoSpaceDE w:val="0"/>
        <w:autoSpaceDN w:val="0"/>
        <w:adjustRightInd w:val="0"/>
      </w:pPr>
    </w:p>
    <w:p w14:paraId="04D5D1B2" w14:textId="77777777" w:rsidR="002523D2" w:rsidRDefault="002523D2" w:rsidP="002523D2">
      <w:pPr>
        <w:widowControl w:val="0"/>
        <w:autoSpaceDE w:val="0"/>
        <w:autoSpaceDN w:val="0"/>
        <w:adjustRightInd w:val="0"/>
        <w:ind w:left="2880" w:hanging="720"/>
      </w:pPr>
      <w:r>
        <w:t>A)</w:t>
      </w:r>
      <w:r>
        <w:tab/>
        <w:t xml:space="preserve">The name, address and telephone number of the </w:t>
      </w:r>
      <w:r w:rsidR="00DA465A">
        <w:t>health care professional</w:t>
      </w:r>
      <w:r>
        <w:t xml:space="preserve"> or other person who submitted the specimen for testing (not applicable to blood banks); </w:t>
      </w:r>
    </w:p>
    <w:p w14:paraId="19DA4846" w14:textId="77777777" w:rsidR="00AE154A" w:rsidRDefault="00AE154A" w:rsidP="00F52A6B">
      <w:pPr>
        <w:widowControl w:val="0"/>
        <w:autoSpaceDE w:val="0"/>
        <w:autoSpaceDN w:val="0"/>
        <w:adjustRightInd w:val="0"/>
      </w:pPr>
    </w:p>
    <w:p w14:paraId="66135827" w14:textId="4C047DF7" w:rsidR="00AE154A" w:rsidRDefault="002523D2" w:rsidP="002523D2">
      <w:pPr>
        <w:widowControl w:val="0"/>
        <w:autoSpaceDE w:val="0"/>
        <w:autoSpaceDN w:val="0"/>
        <w:adjustRightInd w:val="0"/>
        <w:ind w:left="2880" w:hanging="720"/>
      </w:pPr>
      <w:r>
        <w:t>B)</w:t>
      </w:r>
      <w:r>
        <w:tab/>
      </w:r>
      <w:r w:rsidR="00DA465A">
        <w:t xml:space="preserve">The </w:t>
      </w:r>
      <w:proofErr w:type="spellStart"/>
      <w:r w:rsidR="00DA465A">
        <w:t>STI</w:t>
      </w:r>
      <w:proofErr w:type="spellEnd"/>
      <w:r w:rsidR="00DA465A">
        <w:t>-infected individual'</w:t>
      </w:r>
      <w:r w:rsidR="00DA465A" w:rsidRPr="00DA465A">
        <w:t>s name, address, telephone number, date of birth, race, ethnicity</w:t>
      </w:r>
      <w:r w:rsidR="00C7378E">
        <w:t>,</w:t>
      </w:r>
      <w:r w:rsidR="00DA465A" w:rsidRPr="00DA465A">
        <w:t xml:space="preserve"> sex</w:t>
      </w:r>
      <w:r w:rsidR="00C7378E" w:rsidRPr="00C7378E">
        <w:t>, and pregnancy status</w:t>
      </w:r>
      <w:r w:rsidR="00DA465A" w:rsidRPr="00DA465A">
        <w:t>, as provided by the health care professional or other person who submitted the specimen for testing; and</w:t>
      </w:r>
    </w:p>
    <w:p w14:paraId="0F29CF40" w14:textId="77777777" w:rsidR="001535CE" w:rsidRDefault="001535CE" w:rsidP="00F52A6B">
      <w:pPr>
        <w:widowControl w:val="0"/>
        <w:autoSpaceDE w:val="0"/>
        <w:autoSpaceDN w:val="0"/>
        <w:adjustRightInd w:val="0"/>
      </w:pPr>
    </w:p>
    <w:p w14:paraId="5200801F" w14:textId="77777777" w:rsidR="002523D2" w:rsidRDefault="002523D2" w:rsidP="002523D2">
      <w:pPr>
        <w:widowControl w:val="0"/>
        <w:autoSpaceDE w:val="0"/>
        <w:autoSpaceDN w:val="0"/>
        <w:adjustRightInd w:val="0"/>
        <w:ind w:left="2880" w:hanging="720"/>
      </w:pPr>
      <w:r>
        <w:t>C)</w:t>
      </w:r>
      <w:r>
        <w:tab/>
        <w:t xml:space="preserve">The date the tests were performed, the laboratory results, and the method employed. </w:t>
      </w:r>
    </w:p>
    <w:p w14:paraId="7840161A" w14:textId="77777777" w:rsidR="00AE154A" w:rsidRDefault="00AE154A" w:rsidP="00F52A6B">
      <w:pPr>
        <w:widowControl w:val="0"/>
        <w:autoSpaceDE w:val="0"/>
        <w:autoSpaceDN w:val="0"/>
        <w:adjustRightInd w:val="0"/>
      </w:pPr>
    </w:p>
    <w:p w14:paraId="4D9CD26A" w14:textId="77777777" w:rsidR="002523D2" w:rsidRDefault="00DA465A" w:rsidP="002523D2">
      <w:pPr>
        <w:widowControl w:val="0"/>
        <w:autoSpaceDE w:val="0"/>
        <w:autoSpaceDN w:val="0"/>
        <w:adjustRightInd w:val="0"/>
        <w:ind w:left="2160" w:hanging="720"/>
      </w:pPr>
      <w:r>
        <w:t>3)</w:t>
      </w:r>
      <w:r w:rsidR="002523D2">
        <w:tab/>
      </w:r>
      <w:r w:rsidR="00E52EE3">
        <w:t>A</w:t>
      </w:r>
      <w:r w:rsidR="00FB1A83">
        <w:t xml:space="preserve"> </w:t>
      </w:r>
      <w:r w:rsidR="008972C3">
        <w:t>hospital or laboratory shall report to the Department</w:t>
      </w:r>
      <w:r w:rsidR="00A050DA">
        <w:t>,</w:t>
      </w:r>
      <w:r w:rsidR="008972C3">
        <w:t xml:space="preserve"> either electronically or on a form furnished by the Department</w:t>
      </w:r>
      <w:r w:rsidRPr="00DA465A">
        <w:t xml:space="preserve">, </w:t>
      </w:r>
      <w:r w:rsidR="00E52EE3">
        <w:t xml:space="preserve">all HIV viral load results, both detectable and undetectable, and all </w:t>
      </w:r>
      <w:r w:rsidRPr="00DA465A">
        <w:t>subtype and sequence data from antiviral drug resistance testing</w:t>
      </w:r>
      <w:r w:rsidR="008972C3">
        <w:t>.</w:t>
      </w:r>
      <w:r w:rsidR="002523D2">
        <w:t xml:space="preserve">  The report shall state the name and address of the laboratory or blood bank</w:t>
      </w:r>
      <w:r>
        <w:t xml:space="preserve"> and</w:t>
      </w:r>
      <w:r w:rsidR="002523D2">
        <w:t xml:space="preserve"> the date of the report, as well as the following information: </w:t>
      </w:r>
    </w:p>
    <w:p w14:paraId="144106CD" w14:textId="77777777" w:rsidR="00AE154A" w:rsidRDefault="00AE154A" w:rsidP="00F52A6B">
      <w:pPr>
        <w:widowControl w:val="0"/>
        <w:autoSpaceDE w:val="0"/>
        <w:autoSpaceDN w:val="0"/>
        <w:adjustRightInd w:val="0"/>
      </w:pPr>
    </w:p>
    <w:p w14:paraId="1DAE953B" w14:textId="77777777" w:rsidR="002523D2" w:rsidRDefault="002523D2" w:rsidP="002523D2">
      <w:pPr>
        <w:widowControl w:val="0"/>
        <w:autoSpaceDE w:val="0"/>
        <w:autoSpaceDN w:val="0"/>
        <w:adjustRightInd w:val="0"/>
        <w:ind w:left="2880" w:hanging="720"/>
      </w:pPr>
      <w:r>
        <w:t>A)</w:t>
      </w:r>
      <w:r>
        <w:tab/>
        <w:t xml:space="preserve">The name, address and telephone number of the </w:t>
      </w:r>
      <w:r w:rsidR="00DA465A">
        <w:t>health care professional</w:t>
      </w:r>
      <w:r>
        <w:t xml:space="preserve"> or other person who submitted the specimen for testing (not applicable to blood banks); </w:t>
      </w:r>
    </w:p>
    <w:p w14:paraId="4D9FB919" w14:textId="77777777" w:rsidR="00AE154A" w:rsidRDefault="00AE154A" w:rsidP="00F52A6B">
      <w:pPr>
        <w:widowControl w:val="0"/>
        <w:autoSpaceDE w:val="0"/>
        <w:autoSpaceDN w:val="0"/>
        <w:adjustRightInd w:val="0"/>
      </w:pPr>
    </w:p>
    <w:p w14:paraId="038CC48F" w14:textId="77777777" w:rsidR="002523D2" w:rsidRDefault="002523D2" w:rsidP="002523D2">
      <w:pPr>
        <w:widowControl w:val="0"/>
        <w:autoSpaceDE w:val="0"/>
        <w:autoSpaceDN w:val="0"/>
        <w:adjustRightInd w:val="0"/>
        <w:ind w:left="2880" w:hanging="720"/>
      </w:pPr>
      <w:r>
        <w:t>B)</w:t>
      </w:r>
      <w:r>
        <w:tab/>
        <w:t xml:space="preserve">The </w:t>
      </w:r>
      <w:r w:rsidR="00DA465A">
        <w:t xml:space="preserve">HIV-infected </w:t>
      </w:r>
      <w:r>
        <w:t xml:space="preserve">individual's name, address, telephone number, </w:t>
      </w:r>
      <w:r w:rsidR="00DA465A">
        <w:t>date of birth</w:t>
      </w:r>
      <w:r>
        <w:t>, race</w:t>
      </w:r>
      <w:r w:rsidR="00DA465A">
        <w:t>,</w:t>
      </w:r>
      <w:r w:rsidR="00DA465A" w:rsidDel="00DA465A">
        <w:t xml:space="preserve"> </w:t>
      </w:r>
      <w:r>
        <w:t xml:space="preserve">ethnicity </w:t>
      </w:r>
      <w:r w:rsidR="00DA465A">
        <w:t xml:space="preserve">and </w:t>
      </w:r>
      <w:r>
        <w:t xml:space="preserve">sex, as provided by the </w:t>
      </w:r>
      <w:r w:rsidR="00DA465A">
        <w:t>health care professional</w:t>
      </w:r>
      <w:r>
        <w:t xml:space="preserve"> or other person who submitted the specimen for testing; and </w:t>
      </w:r>
    </w:p>
    <w:p w14:paraId="4A5D5892" w14:textId="77777777" w:rsidR="00AE154A" w:rsidRDefault="00AE154A" w:rsidP="00F52A6B">
      <w:pPr>
        <w:widowControl w:val="0"/>
        <w:autoSpaceDE w:val="0"/>
        <w:autoSpaceDN w:val="0"/>
        <w:adjustRightInd w:val="0"/>
      </w:pPr>
    </w:p>
    <w:p w14:paraId="7A1BC2D6" w14:textId="77777777" w:rsidR="002523D2" w:rsidRDefault="002523D2" w:rsidP="002523D2">
      <w:pPr>
        <w:widowControl w:val="0"/>
        <w:autoSpaceDE w:val="0"/>
        <w:autoSpaceDN w:val="0"/>
        <w:adjustRightInd w:val="0"/>
        <w:ind w:left="2880" w:hanging="720"/>
      </w:pPr>
      <w:r>
        <w:t>C)</w:t>
      </w:r>
      <w:r>
        <w:tab/>
        <w:t xml:space="preserve">The date the tests were performed, the laboratory results, and the method employed. </w:t>
      </w:r>
    </w:p>
    <w:p w14:paraId="160E77DE" w14:textId="77777777" w:rsidR="00AE154A" w:rsidRDefault="00AE154A" w:rsidP="00F52A6B">
      <w:pPr>
        <w:widowControl w:val="0"/>
        <w:autoSpaceDE w:val="0"/>
        <w:autoSpaceDN w:val="0"/>
        <w:adjustRightInd w:val="0"/>
      </w:pPr>
    </w:p>
    <w:p w14:paraId="44193752" w14:textId="77777777" w:rsidR="00DA465A" w:rsidRDefault="00DA465A" w:rsidP="00DA465A">
      <w:pPr>
        <w:widowControl w:val="0"/>
        <w:autoSpaceDE w:val="0"/>
        <w:autoSpaceDN w:val="0"/>
        <w:adjustRightInd w:val="0"/>
        <w:ind w:left="2160" w:hanging="720"/>
      </w:pPr>
      <w:r>
        <w:t>4)</w:t>
      </w:r>
      <w:r>
        <w:tab/>
        <w:t>A hospital or laborator</w:t>
      </w:r>
      <w:r w:rsidR="00FB1A83">
        <w:t>y shall report to the Departmen</w:t>
      </w:r>
      <w:r w:rsidR="00A20ABA">
        <w:t>t</w:t>
      </w:r>
      <w:r w:rsidR="00FB1A83">
        <w:t>,</w:t>
      </w:r>
      <w:r>
        <w:t xml:space="preserve"> </w:t>
      </w:r>
      <w:r w:rsidR="00E52EE3">
        <w:t xml:space="preserve">either </w:t>
      </w:r>
      <w:r>
        <w:t xml:space="preserve">electronically or on a form furnished by the Department, all </w:t>
      </w:r>
      <w:proofErr w:type="spellStart"/>
      <w:r>
        <w:t>CD4</w:t>
      </w:r>
      <w:proofErr w:type="spellEnd"/>
      <w:r>
        <w:t>+ (</w:t>
      </w:r>
      <w:proofErr w:type="spellStart"/>
      <w:r>
        <w:t>T4</w:t>
      </w:r>
      <w:proofErr w:type="spellEnd"/>
      <w:r>
        <w:t xml:space="preserve">) lymphocyte test results, including count and percentages of any value, which the Department will match against the statewide HIV/AIDS Registry to select only those cases known to the Registry.  The report shall state the name and address of the laboratory or blood bank and the date of </w:t>
      </w:r>
      <w:r>
        <w:lastRenderedPageBreak/>
        <w:t xml:space="preserve">the report, as well as the following information: </w:t>
      </w:r>
    </w:p>
    <w:p w14:paraId="166C1D0F" w14:textId="77777777" w:rsidR="00DA465A" w:rsidRDefault="00DA465A" w:rsidP="00F52A6B">
      <w:pPr>
        <w:widowControl w:val="0"/>
        <w:autoSpaceDE w:val="0"/>
        <w:autoSpaceDN w:val="0"/>
        <w:adjustRightInd w:val="0"/>
      </w:pPr>
    </w:p>
    <w:p w14:paraId="4CA37AE0" w14:textId="77777777" w:rsidR="00DA465A" w:rsidRDefault="00DA465A" w:rsidP="00DA465A">
      <w:pPr>
        <w:widowControl w:val="0"/>
        <w:autoSpaceDE w:val="0"/>
        <w:autoSpaceDN w:val="0"/>
        <w:adjustRightInd w:val="0"/>
        <w:ind w:left="2880" w:hanging="720"/>
      </w:pPr>
      <w:r>
        <w:t>A)</w:t>
      </w:r>
      <w:r>
        <w:tab/>
        <w:t xml:space="preserve">The name, address and telephone number of the health care professional or other person who submitted the specimen for testing (not applicable to blood banks); </w:t>
      </w:r>
    </w:p>
    <w:p w14:paraId="36ADC695" w14:textId="77777777" w:rsidR="00DA465A" w:rsidRDefault="00DA465A" w:rsidP="00F52A6B">
      <w:pPr>
        <w:widowControl w:val="0"/>
        <w:autoSpaceDE w:val="0"/>
        <w:autoSpaceDN w:val="0"/>
        <w:adjustRightInd w:val="0"/>
      </w:pPr>
    </w:p>
    <w:p w14:paraId="43A8087D" w14:textId="77777777" w:rsidR="00DA465A" w:rsidRDefault="00DA465A" w:rsidP="00DA465A">
      <w:pPr>
        <w:widowControl w:val="0"/>
        <w:autoSpaceDE w:val="0"/>
        <w:autoSpaceDN w:val="0"/>
        <w:adjustRightInd w:val="0"/>
        <w:ind w:left="2880" w:hanging="720"/>
      </w:pPr>
      <w:r>
        <w:t>B)</w:t>
      </w:r>
      <w:r>
        <w:tab/>
        <w:t>The HIV-infected individual's name, address, telephone number, date of birth, race, ethnicity and sex, as provided by the health care professional or other person who submitted the specimen for testing; and</w:t>
      </w:r>
    </w:p>
    <w:p w14:paraId="205A6C64" w14:textId="77777777" w:rsidR="00DA465A" w:rsidRDefault="00DA465A" w:rsidP="00F52A6B">
      <w:pPr>
        <w:widowControl w:val="0"/>
        <w:autoSpaceDE w:val="0"/>
        <w:autoSpaceDN w:val="0"/>
        <w:adjustRightInd w:val="0"/>
      </w:pPr>
    </w:p>
    <w:p w14:paraId="47FD0F05" w14:textId="77777777" w:rsidR="00DA465A" w:rsidRDefault="00DA465A" w:rsidP="00DA465A">
      <w:pPr>
        <w:widowControl w:val="0"/>
        <w:autoSpaceDE w:val="0"/>
        <w:autoSpaceDN w:val="0"/>
        <w:adjustRightInd w:val="0"/>
        <w:ind w:left="2880" w:hanging="720"/>
      </w:pPr>
      <w:r>
        <w:t>C)</w:t>
      </w:r>
      <w:r>
        <w:tab/>
        <w:t xml:space="preserve">The date the tests were performed, the laboratory results, and the method employed. </w:t>
      </w:r>
    </w:p>
    <w:p w14:paraId="523612B9" w14:textId="77777777" w:rsidR="002523D2" w:rsidRDefault="002523D2" w:rsidP="00F52A6B">
      <w:pPr>
        <w:widowControl w:val="0"/>
        <w:autoSpaceDE w:val="0"/>
        <w:autoSpaceDN w:val="0"/>
        <w:adjustRightInd w:val="0"/>
      </w:pPr>
    </w:p>
    <w:p w14:paraId="7F793039" w14:textId="77777777" w:rsidR="002523D2" w:rsidRDefault="008972C3" w:rsidP="002523D2">
      <w:pPr>
        <w:widowControl w:val="0"/>
        <w:autoSpaceDE w:val="0"/>
        <w:autoSpaceDN w:val="0"/>
        <w:adjustRightInd w:val="0"/>
        <w:ind w:left="2160" w:hanging="720"/>
      </w:pPr>
      <w:r>
        <w:t>5</w:t>
      </w:r>
      <w:r w:rsidR="002523D2">
        <w:t>)</w:t>
      </w:r>
      <w:r w:rsidR="002523D2">
        <w:tab/>
        <w:t xml:space="preserve">In addition to the above reporting requirements: </w:t>
      </w:r>
    </w:p>
    <w:p w14:paraId="673C05EC" w14:textId="77777777" w:rsidR="00AE154A" w:rsidRDefault="00AE154A" w:rsidP="00F52A6B">
      <w:pPr>
        <w:widowControl w:val="0"/>
        <w:autoSpaceDE w:val="0"/>
        <w:autoSpaceDN w:val="0"/>
        <w:adjustRightInd w:val="0"/>
      </w:pPr>
    </w:p>
    <w:p w14:paraId="04BC1B76" w14:textId="636159F9" w:rsidR="002523D2" w:rsidRDefault="002523D2" w:rsidP="002523D2">
      <w:pPr>
        <w:widowControl w:val="0"/>
        <w:autoSpaceDE w:val="0"/>
        <w:autoSpaceDN w:val="0"/>
        <w:adjustRightInd w:val="0"/>
        <w:ind w:left="2880" w:hanging="720"/>
      </w:pPr>
      <w:r>
        <w:t>A)</w:t>
      </w:r>
      <w:r>
        <w:tab/>
        <w:t xml:space="preserve">If the subject of the test is under 12 years of age, any reactive or positive test </w:t>
      </w:r>
      <w:r w:rsidR="00DA465A">
        <w:t>result</w:t>
      </w:r>
      <w:r w:rsidR="001B6576">
        <w:t xml:space="preserve">, </w:t>
      </w:r>
      <w:r w:rsidR="00C7378E" w:rsidRPr="00C7378E">
        <w:t>if not reported electronically to the Department</w:t>
      </w:r>
      <w:r w:rsidR="007D1D42">
        <w:t>,</w:t>
      </w:r>
      <w:r w:rsidR="00C7378E" w:rsidRPr="00C7378E">
        <w:t xml:space="preserve"> </w:t>
      </w:r>
      <w:r>
        <w:t xml:space="preserve">shall be reported to the Department by telephone immediately or as soon as Department business hours permit at </w:t>
      </w:r>
      <w:r w:rsidR="00DA465A">
        <w:t>217</w:t>
      </w:r>
      <w:r w:rsidR="00C7378E">
        <w:t>-</w:t>
      </w:r>
      <w:r w:rsidR="00DA465A">
        <w:t>524-5983</w:t>
      </w:r>
      <w:r>
        <w:t xml:space="preserve"> for HIV/AIDS test results and 217-782-2747 for all other </w:t>
      </w:r>
      <w:r w:rsidR="008972C3">
        <w:t xml:space="preserve">reportable </w:t>
      </w:r>
      <w:proofErr w:type="spellStart"/>
      <w:r w:rsidR="00DA465A">
        <w:t>STI</w:t>
      </w:r>
      <w:proofErr w:type="spellEnd"/>
      <w:r>
        <w:t xml:space="preserve"> test results. </w:t>
      </w:r>
    </w:p>
    <w:p w14:paraId="3F76207C" w14:textId="77777777" w:rsidR="00AE154A" w:rsidRDefault="00AE154A" w:rsidP="00F52A6B">
      <w:pPr>
        <w:widowControl w:val="0"/>
        <w:autoSpaceDE w:val="0"/>
        <w:autoSpaceDN w:val="0"/>
        <w:adjustRightInd w:val="0"/>
      </w:pPr>
    </w:p>
    <w:p w14:paraId="31C90BBD" w14:textId="77777777" w:rsidR="002523D2" w:rsidRDefault="00DA465A" w:rsidP="002523D2">
      <w:pPr>
        <w:widowControl w:val="0"/>
        <w:autoSpaceDE w:val="0"/>
        <w:autoSpaceDN w:val="0"/>
        <w:adjustRightInd w:val="0"/>
        <w:ind w:left="2880" w:hanging="720"/>
      </w:pPr>
      <w:r>
        <w:t>B)</w:t>
      </w:r>
      <w:r w:rsidR="002523D2">
        <w:tab/>
        <w:t xml:space="preserve">Every laboratory and blood bank shall report the total number of tests performed for </w:t>
      </w:r>
      <w:r w:rsidR="008972C3">
        <w:t xml:space="preserve">reportable </w:t>
      </w:r>
      <w:proofErr w:type="spellStart"/>
      <w:r>
        <w:t>STIs</w:t>
      </w:r>
      <w:proofErr w:type="spellEnd"/>
      <w:r w:rsidR="002523D2">
        <w:t xml:space="preserve"> each week</w:t>
      </w:r>
      <w:r>
        <w:t xml:space="preserve"> by sex to the Department, or to the local health department in cities with a population of 1,000,000 or more</w:t>
      </w:r>
      <w:r w:rsidR="002523D2">
        <w:t xml:space="preserve">.  This report shall be made </w:t>
      </w:r>
      <w:r w:rsidRPr="00DA465A">
        <w:t>electronically or on a reporting form furnished by the Department, or by the local health department in cities with a population of 1,000,000 or more.</w:t>
      </w:r>
      <w:r w:rsidR="002523D2">
        <w:t xml:space="preserve"> </w:t>
      </w:r>
    </w:p>
    <w:p w14:paraId="08D43192" w14:textId="77777777" w:rsidR="00AE154A" w:rsidRDefault="00AE154A" w:rsidP="00F52A6B">
      <w:pPr>
        <w:widowControl w:val="0"/>
        <w:autoSpaceDE w:val="0"/>
        <w:autoSpaceDN w:val="0"/>
        <w:adjustRightInd w:val="0"/>
      </w:pPr>
    </w:p>
    <w:p w14:paraId="4F7E74B2" w14:textId="77777777" w:rsidR="002523D2" w:rsidRDefault="00DA465A" w:rsidP="00C41A2E">
      <w:pPr>
        <w:widowControl w:val="0"/>
        <w:tabs>
          <w:tab w:val="left" w:pos="3690"/>
        </w:tabs>
        <w:autoSpaceDE w:val="0"/>
        <w:autoSpaceDN w:val="0"/>
        <w:adjustRightInd w:val="0"/>
        <w:ind w:left="1440" w:hanging="720"/>
      </w:pPr>
      <w:r>
        <w:t>c)</w:t>
      </w:r>
      <w:r w:rsidR="002523D2">
        <w:tab/>
        <w:t xml:space="preserve">All persons required to report pursuant to this Part shall maintain the strict confidentiality of all information and records relating to known or suspected cases of </w:t>
      </w:r>
      <w:proofErr w:type="spellStart"/>
      <w:r>
        <w:t>STIs</w:t>
      </w:r>
      <w:proofErr w:type="spellEnd"/>
      <w:r w:rsidR="002523D2">
        <w:t xml:space="preserve"> in accordance with </w:t>
      </w:r>
      <w:r w:rsidR="008972C3">
        <w:t>the AIDS Confidentiality Act,</w:t>
      </w:r>
      <w:r w:rsidR="001F1543">
        <w:t xml:space="preserve"> </w:t>
      </w:r>
      <w:r w:rsidR="002523D2">
        <w:t xml:space="preserve">Section 693.100 </w:t>
      </w:r>
      <w:r w:rsidR="008972C3">
        <w:t xml:space="preserve">of this Part, </w:t>
      </w:r>
      <w:r w:rsidR="002523D2">
        <w:t xml:space="preserve">and </w:t>
      </w:r>
      <w:r w:rsidR="00C41A2E">
        <w:t xml:space="preserve">77 Ill. Adm. Code </w:t>
      </w:r>
      <w:r w:rsidRPr="00DA465A">
        <w:t>697.140 (</w:t>
      </w:r>
      <w:r w:rsidR="00C41A2E" w:rsidRPr="00DA465A">
        <w:t xml:space="preserve">HIV/AIDS Confidentiality and Testing Code </w:t>
      </w:r>
      <w:r w:rsidR="00C41A2E">
        <w:t xml:space="preserve">− </w:t>
      </w:r>
      <w:r w:rsidRPr="00DA465A">
        <w:t>Nondisclosure of the Identity of a Person Tested or Test Results)</w:t>
      </w:r>
      <w:r w:rsidR="002523D2">
        <w:t xml:space="preserve">. </w:t>
      </w:r>
    </w:p>
    <w:p w14:paraId="414FB585" w14:textId="77777777" w:rsidR="00AE154A" w:rsidRDefault="00AE154A" w:rsidP="00F52A6B">
      <w:pPr>
        <w:widowControl w:val="0"/>
        <w:autoSpaceDE w:val="0"/>
        <w:autoSpaceDN w:val="0"/>
        <w:adjustRightInd w:val="0"/>
      </w:pPr>
    </w:p>
    <w:p w14:paraId="29F37587" w14:textId="77777777" w:rsidR="002523D2" w:rsidRDefault="00DA465A" w:rsidP="002523D2">
      <w:pPr>
        <w:widowControl w:val="0"/>
        <w:autoSpaceDE w:val="0"/>
        <w:autoSpaceDN w:val="0"/>
        <w:adjustRightInd w:val="0"/>
        <w:ind w:left="1440" w:hanging="720"/>
      </w:pPr>
      <w:r>
        <w:t>d)</w:t>
      </w:r>
      <w:r w:rsidR="002523D2">
        <w:tab/>
        <w:t xml:space="preserve">For each </w:t>
      </w:r>
      <w:r>
        <w:t>case</w:t>
      </w:r>
      <w:r w:rsidR="00C41A2E">
        <w:t xml:space="preserve"> </w:t>
      </w:r>
      <w:r w:rsidR="002523D2">
        <w:t xml:space="preserve">report of </w:t>
      </w:r>
      <w:r>
        <w:t xml:space="preserve">a </w:t>
      </w:r>
      <w:r w:rsidR="008972C3">
        <w:t xml:space="preserve">reportable </w:t>
      </w:r>
      <w:proofErr w:type="spellStart"/>
      <w:r>
        <w:t>STI</w:t>
      </w:r>
      <w:proofErr w:type="spellEnd"/>
      <w:r w:rsidR="002523D2">
        <w:t xml:space="preserve"> that it receives, pursuant to this Section, the </w:t>
      </w:r>
      <w:r>
        <w:t>local health department</w:t>
      </w:r>
      <w:r w:rsidR="002523D2">
        <w:t xml:space="preserve"> shall </w:t>
      </w:r>
      <w:r>
        <w:t xml:space="preserve">report electronically, if available, or </w:t>
      </w:r>
      <w:r w:rsidR="002523D2">
        <w:t xml:space="preserve">forward a copy of the report to the </w:t>
      </w:r>
      <w:r>
        <w:t>Department</w:t>
      </w:r>
      <w:r w:rsidR="002523D2">
        <w:t xml:space="preserve"> within seven days after receiving the report</w:t>
      </w:r>
      <w:r>
        <w:t>.</w:t>
      </w:r>
      <w:r w:rsidR="002523D2">
        <w:t xml:space="preserve">  The </w:t>
      </w:r>
      <w:r>
        <w:t>local health department</w:t>
      </w:r>
      <w:r w:rsidR="002523D2">
        <w:t xml:space="preserve"> shall assure the completeness </w:t>
      </w:r>
      <w:r>
        <w:t xml:space="preserve">and accuracy </w:t>
      </w:r>
      <w:r w:rsidR="002523D2">
        <w:t xml:space="preserve">of the report form.  The </w:t>
      </w:r>
      <w:r>
        <w:t>local health department</w:t>
      </w:r>
      <w:r w:rsidR="002523D2">
        <w:t xml:space="preserve"> shall record the reporting source on the case report form</w:t>
      </w:r>
      <w:r>
        <w:t>.</w:t>
      </w:r>
      <w:r w:rsidR="002523D2">
        <w:t xml:space="preserve"> </w:t>
      </w:r>
    </w:p>
    <w:p w14:paraId="7BF07715" w14:textId="77777777" w:rsidR="002523D2" w:rsidRDefault="002523D2" w:rsidP="00F52A6B">
      <w:pPr>
        <w:widowControl w:val="0"/>
        <w:autoSpaceDE w:val="0"/>
        <w:autoSpaceDN w:val="0"/>
        <w:adjustRightInd w:val="0"/>
      </w:pPr>
    </w:p>
    <w:p w14:paraId="531565ED" w14:textId="0AB947CD" w:rsidR="001308B7" w:rsidRPr="00D55B37" w:rsidRDefault="00C7378E">
      <w:pPr>
        <w:pStyle w:val="JCARSourceNote"/>
        <w:ind w:left="720"/>
      </w:pPr>
      <w:r>
        <w:t xml:space="preserve">(Source:  Amended at 46 Ill. Reg. </w:t>
      </w:r>
      <w:r w:rsidR="002B6E0E">
        <w:t>20063</w:t>
      </w:r>
      <w:r>
        <w:t xml:space="preserve">, effective </w:t>
      </w:r>
      <w:r w:rsidR="002B6E0E">
        <w:t>December 2, 2022</w:t>
      </w:r>
      <w:r>
        <w:t>)</w:t>
      </w:r>
    </w:p>
    <w:sectPr w:rsidR="001308B7" w:rsidRPr="00D55B37" w:rsidSect="002523D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2523D2"/>
    <w:rsid w:val="00096ACE"/>
    <w:rsid w:val="001308B7"/>
    <w:rsid w:val="001535CE"/>
    <w:rsid w:val="001B6576"/>
    <w:rsid w:val="001F1543"/>
    <w:rsid w:val="002523D2"/>
    <w:rsid w:val="002B6E0E"/>
    <w:rsid w:val="002F5497"/>
    <w:rsid w:val="004A576A"/>
    <w:rsid w:val="005C3366"/>
    <w:rsid w:val="006228E5"/>
    <w:rsid w:val="0072666B"/>
    <w:rsid w:val="00762551"/>
    <w:rsid w:val="007D1D42"/>
    <w:rsid w:val="008972C3"/>
    <w:rsid w:val="0098609C"/>
    <w:rsid w:val="009A374D"/>
    <w:rsid w:val="009B164D"/>
    <w:rsid w:val="00A050DA"/>
    <w:rsid w:val="00A20ABA"/>
    <w:rsid w:val="00A96E81"/>
    <w:rsid w:val="00AA2D49"/>
    <w:rsid w:val="00AC3DFF"/>
    <w:rsid w:val="00AE154A"/>
    <w:rsid w:val="00AE5E33"/>
    <w:rsid w:val="00B27260"/>
    <w:rsid w:val="00C061EB"/>
    <w:rsid w:val="00C41A2E"/>
    <w:rsid w:val="00C7378E"/>
    <w:rsid w:val="00CE0C88"/>
    <w:rsid w:val="00D27BFB"/>
    <w:rsid w:val="00DA465A"/>
    <w:rsid w:val="00E10FD4"/>
    <w:rsid w:val="00E52EE3"/>
    <w:rsid w:val="00F125E7"/>
    <w:rsid w:val="00F52A6B"/>
    <w:rsid w:val="00F946B7"/>
    <w:rsid w:val="00FB1A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CBCD58D"/>
  <w15:docId w15:val="{7B88FF62-1944-4AEE-B124-D82D92096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1308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1264</Words>
  <Characters>7208</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Section 693</vt:lpstr>
    </vt:vector>
  </TitlesOfParts>
  <Company>State of Illinois</Company>
  <LinksUpToDate>false</LinksUpToDate>
  <CharactersWithSpaces>8456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693</dc:title>
  <dc:subject/>
  <dc:creator>Illinois General Assembly</dc:creator>
  <cp:keywords/>
  <dc:description/>
  <cp:lastModifiedBy>Shipley, Melissa A.</cp:lastModifiedBy>
  <cp:revision>4</cp:revision>
  <dcterms:created xsi:type="dcterms:W3CDTF">2022-11-21T21:41:00Z</dcterms:created>
  <dcterms:modified xsi:type="dcterms:W3CDTF">2022-12-16T14:51:00Z</dcterms:modified>
</cp:coreProperties>
</file>