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8FEE" w14:textId="77777777" w:rsidR="0085110B" w:rsidRDefault="0085110B" w:rsidP="0085110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5A8060AC" w14:textId="77777777" w:rsidR="0085110B" w:rsidRDefault="0085110B" w:rsidP="00F93E40">
      <w:pPr>
        <w:widowControl w:val="0"/>
        <w:autoSpaceDE w:val="0"/>
        <w:autoSpaceDN w:val="0"/>
        <w:adjustRightInd w:val="0"/>
      </w:pPr>
    </w:p>
    <w:p w14:paraId="0A097DB4" w14:textId="77777777" w:rsidR="0085110B" w:rsidRDefault="0085110B" w:rsidP="0085110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928265A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696.100</w:t>
      </w:r>
      <w:r>
        <w:tab/>
      </w:r>
      <w:r w:rsidR="0073493E">
        <w:t>Definitions</w:t>
      </w:r>
      <w:r>
        <w:t xml:space="preserve"> </w:t>
      </w:r>
    </w:p>
    <w:p w14:paraId="04541ADF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696.110</w:t>
      </w:r>
      <w:r>
        <w:tab/>
        <w:t xml:space="preserve">Incorporated </w:t>
      </w:r>
      <w:r w:rsidR="0073493E">
        <w:t xml:space="preserve">and Referenced </w:t>
      </w:r>
      <w:r>
        <w:t xml:space="preserve">Materials </w:t>
      </w:r>
    </w:p>
    <w:p w14:paraId="29979E20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</w:p>
    <w:p w14:paraId="389A058C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TUBERCULOSIS PREVENTION AND CONTROL MEASURES</w:t>
      </w:r>
    </w:p>
    <w:p w14:paraId="07D3901F" w14:textId="77777777" w:rsidR="0085110B" w:rsidRDefault="0085110B" w:rsidP="00F93E40">
      <w:pPr>
        <w:widowControl w:val="0"/>
        <w:autoSpaceDE w:val="0"/>
        <w:autoSpaceDN w:val="0"/>
        <w:adjustRightInd w:val="0"/>
        <w:ind w:left="1440" w:hanging="1440"/>
      </w:pPr>
    </w:p>
    <w:p w14:paraId="5A4CBAF2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CACACE8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696.130</w:t>
      </w:r>
      <w:r>
        <w:tab/>
      </w:r>
      <w:r w:rsidR="0073493E">
        <w:t>Responsibilities of Health Care Settings</w:t>
      </w:r>
      <w:r>
        <w:t xml:space="preserve"> </w:t>
      </w:r>
    </w:p>
    <w:p w14:paraId="177215B4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696.140</w:t>
      </w:r>
      <w:r>
        <w:tab/>
      </w:r>
      <w:r w:rsidR="0073493E">
        <w:t>Screening for Latent Tuberculosis Infection (</w:t>
      </w:r>
      <w:proofErr w:type="spellStart"/>
      <w:r w:rsidR="0073493E">
        <w:t>LTBI</w:t>
      </w:r>
      <w:proofErr w:type="spellEnd"/>
      <w:r w:rsidR="0073493E">
        <w:t>) and Active Tuberculosis (TB) Disease</w:t>
      </w:r>
      <w:r>
        <w:t xml:space="preserve"> </w:t>
      </w:r>
    </w:p>
    <w:p w14:paraId="0EB75091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696.150</w:t>
      </w:r>
      <w:r>
        <w:tab/>
      </w:r>
      <w:r w:rsidR="0073493E">
        <w:t>Management of Persons with Latent Tuberculosis Infection (</w:t>
      </w:r>
      <w:proofErr w:type="spellStart"/>
      <w:r w:rsidR="0073493E">
        <w:t>LTBI</w:t>
      </w:r>
      <w:proofErr w:type="spellEnd"/>
      <w:r w:rsidR="0073493E">
        <w:t>)</w:t>
      </w:r>
      <w:r>
        <w:t xml:space="preserve"> </w:t>
      </w:r>
    </w:p>
    <w:p w14:paraId="299A8AAB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696.160</w:t>
      </w:r>
      <w:r>
        <w:tab/>
        <w:t xml:space="preserve">Diagnosis and Management of Persons with Suspected and Confirmed </w:t>
      </w:r>
      <w:r w:rsidR="0073493E">
        <w:t xml:space="preserve">Active </w:t>
      </w:r>
      <w:r>
        <w:t xml:space="preserve">Tuberculosis Disease </w:t>
      </w:r>
    </w:p>
    <w:p w14:paraId="28C67A3E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696.170</w:t>
      </w:r>
      <w:r>
        <w:tab/>
        <w:t xml:space="preserve">Reporting </w:t>
      </w:r>
    </w:p>
    <w:p w14:paraId="614C783C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</w:p>
    <w:p w14:paraId="4DAD7C39" w14:textId="77777777" w:rsidR="001538E9" w:rsidRDefault="0085110B" w:rsidP="0085110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ENFORCEMENT OF TUBERCULOSIS PREVENTION</w:t>
      </w:r>
    </w:p>
    <w:p w14:paraId="13837C2A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CONTROL MEASURES</w:t>
      </w:r>
    </w:p>
    <w:p w14:paraId="363F087D" w14:textId="77777777" w:rsidR="0085110B" w:rsidRDefault="0085110B" w:rsidP="00F93E40">
      <w:pPr>
        <w:widowControl w:val="0"/>
        <w:autoSpaceDE w:val="0"/>
        <w:autoSpaceDN w:val="0"/>
        <w:adjustRightInd w:val="0"/>
        <w:ind w:left="1440" w:hanging="1440"/>
      </w:pPr>
    </w:p>
    <w:p w14:paraId="2B3563DA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A445DC4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696.180</w:t>
      </w:r>
      <w:r>
        <w:tab/>
        <w:t xml:space="preserve">Role of the Department </w:t>
      </w:r>
      <w:r w:rsidR="0073493E">
        <w:t xml:space="preserve">or Local TB Control Authority </w:t>
      </w:r>
      <w:r>
        <w:t xml:space="preserve">in Enforcement </w:t>
      </w:r>
      <w:r w:rsidR="0073493E">
        <w:t>and Control</w:t>
      </w:r>
    </w:p>
    <w:p w14:paraId="6BCDEB30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696.190</w:t>
      </w:r>
      <w:r>
        <w:tab/>
        <w:t xml:space="preserve">Role of the Local Tuberculosis Control Authority in Enforcement </w:t>
      </w:r>
      <w:r w:rsidR="0073493E">
        <w:t>(Repealed)</w:t>
      </w:r>
    </w:p>
    <w:p w14:paraId="55C4791C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696.200</w:t>
      </w:r>
      <w:r>
        <w:tab/>
        <w:t xml:space="preserve">Types of Directives </w:t>
      </w:r>
      <w:r w:rsidR="0073493E">
        <w:t>(Repealed)</w:t>
      </w:r>
    </w:p>
    <w:p w14:paraId="6D671DEE" w14:textId="77777777" w:rsidR="0085110B" w:rsidRDefault="0085110B" w:rsidP="0085110B">
      <w:pPr>
        <w:widowControl w:val="0"/>
        <w:autoSpaceDE w:val="0"/>
        <w:autoSpaceDN w:val="0"/>
        <w:adjustRightInd w:val="0"/>
        <w:ind w:left="1440" w:hanging="1440"/>
      </w:pPr>
      <w:r>
        <w:t>696.210</w:t>
      </w:r>
      <w:r>
        <w:tab/>
        <w:t xml:space="preserve">Potential Recipients of Directives </w:t>
      </w:r>
      <w:r w:rsidR="0073493E">
        <w:t>(Repealed)</w:t>
      </w:r>
    </w:p>
    <w:p w14:paraId="27F42FD8" w14:textId="77777777" w:rsidR="001538E9" w:rsidRDefault="001538E9" w:rsidP="0085110B">
      <w:pPr>
        <w:widowControl w:val="0"/>
        <w:autoSpaceDE w:val="0"/>
        <w:autoSpaceDN w:val="0"/>
        <w:adjustRightInd w:val="0"/>
        <w:ind w:left="1440" w:hanging="1440"/>
      </w:pPr>
    </w:p>
    <w:p w14:paraId="5DDC3906" w14:textId="77777777" w:rsidR="0085110B" w:rsidRDefault="0085110B" w:rsidP="0085110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696.APPENDIX</w:t>
      </w:r>
      <w:proofErr w:type="spellEnd"/>
      <w:r>
        <w:t xml:space="preserve"> A</w:t>
      </w:r>
      <w:r>
        <w:tab/>
        <w:t xml:space="preserve">Mantoux Skin Testing Procedures </w:t>
      </w:r>
      <w:r w:rsidR="0073493E">
        <w:t>(Repealed)</w:t>
      </w:r>
    </w:p>
    <w:p w14:paraId="648486ED" w14:textId="77777777" w:rsidR="0085110B" w:rsidRDefault="0085110B" w:rsidP="0085110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696.APPENDIX</w:t>
      </w:r>
      <w:proofErr w:type="spellEnd"/>
      <w:r>
        <w:t xml:space="preserve"> B</w:t>
      </w:r>
      <w:r>
        <w:tab/>
        <w:t xml:space="preserve">Waivers for </w:t>
      </w:r>
      <w:r w:rsidR="0023731F">
        <w:t xml:space="preserve">Initial </w:t>
      </w:r>
      <w:r w:rsidR="00B1338E">
        <w:t>TB Scree</w:t>
      </w:r>
      <w:r w:rsidR="008927A4">
        <w:t>n</w:t>
      </w:r>
      <w:r w:rsidR="00B1338E">
        <w:t>ing Tests</w:t>
      </w:r>
      <w:r>
        <w:t xml:space="preserve"> </w:t>
      </w:r>
      <w:r w:rsidR="0073493E">
        <w:t>(Repealed)</w:t>
      </w:r>
    </w:p>
    <w:p w14:paraId="4B391394" w14:textId="77777777" w:rsidR="0085110B" w:rsidRDefault="0085110B" w:rsidP="0085110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696.APPENDIX</w:t>
      </w:r>
      <w:proofErr w:type="spellEnd"/>
      <w:r>
        <w:t xml:space="preserve"> C</w:t>
      </w:r>
      <w:r>
        <w:tab/>
        <w:t xml:space="preserve">Summary of the Interpretation of Tuberculin Skin Test Results </w:t>
      </w:r>
      <w:r w:rsidR="0073493E">
        <w:t>(Repealed)</w:t>
      </w:r>
    </w:p>
    <w:sectPr w:rsidR="0085110B" w:rsidSect="008511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10B"/>
    <w:rsid w:val="000E1293"/>
    <w:rsid w:val="001538E9"/>
    <w:rsid w:val="0023731F"/>
    <w:rsid w:val="002E3EA4"/>
    <w:rsid w:val="00473A2B"/>
    <w:rsid w:val="0073493E"/>
    <w:rsid w:val="00837A57"/>
    <w:rsid w:val="0085110B"/>
    <w:rsid w:val="008927A4"/>
    <w:rsid w:val="008B367C"/>
    <w:rsid w:val="00B1338E"/>
    <w:rsid w:val="00CF24CA"/>
    <w:rsid w:val="00EE178E"/>
    <w:rsid w:val="00F93E4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8D4D2A"/>
  <w15:docId w15:val="{C287D6AC-D8F1-49C2-A692-27FFF25F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2012-08-13T14:02:00Z</dcterms:created>
  <dcterms:modified xsi:type="dcterms:W3CDTF">2025-01-03T15:23:00Z</dcterms:modified>
</cp:coreProperties>
</file>