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AB" w:rsidRDefault="009941AB" w:rsidP="009941AB">
      <w:pPr>
        <w:widowControl w:val="0"/>
        <w:autoSpaceDE w:val="0"/>
        <w:autoSpaceDN w:val="0"/>
        <w:adjustRightInd w:val="0"/>
      </w:pPr>
    </w:p>
    <w:p w:rsidR="009941AB" w:rsidRDefault="009941AB" w:rsidP="009941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730.1020  Plant</w:t>
      </w:r>
      <w:r>
        <w:t xml:space="preserve"> </w:t>
      </w:r>
      <w:r w:rsidR="00D31D66" w:rsidRPr="00D31D66">
        <w:rPr>
          <w:b/>
        </w:rPr>
        <w:t>(Repealed)</w:t>
      </w:r>
    </w:p>
    <w:p w:rsidR="009941AB" w:rsidRDefault="009941AB" w:rsidP="009941AB">
      <w:pPr>
        <w:widowControl w:val="0"/>
        <w:autoSpaceDE w:val="0"/>
        <w:autoSpaceDN w:val="0"/>
        <w:adjustRightInd w:val="0"/>
      </w:pPr>
    </w:p>
    <w:p w:rsidR="00D31D66" w:rsidRDefault="00D31D66" w:rsidP="00D31D66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970979">
        <w:t>9201</w:t>
      </w:r>
      <w:r>
        <w:t xml:space="preserve">, effective </w:t>
      </w:r>
      <w:bookmarkStart w:id="0" w:name="_GoBack"/>
      <w:r w:rsidR="00970979">
        <w:t>June 21, 2016</w:t>
      </w:r>
      <w:bookmarkEnd w:id="0"/>
      <w:r>
        <w:t>)</w:t>
      </w:r>
    </w:p>
    <w:sectPr w:rsidR="00D31D66" w:rsidSect="00994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1AB"/>
    <w:rsid w:val="000B4AA4"/>
    <w:rsid w:val="004E4C07"/>
    <w:rsid w:val="005C3366"/>
    <w:rsid w:val="006C1CCE"/>
    <w:rsid w:val="00970979"/>
    <w:rsid w:val="009941AB"/>
    <w:rsid w:val="00C81AE2"/>
    <w:rsid w:val="00D3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06B4C5-0255-4621-BE55-F78C64C5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BockewitzCK</cp:lastModifiedBy>
  <cp:revision>3</cp:revision>
  <dcterms:created xsi:type="dcterms:W3CDTF">2016-06-02T21:14:00Z</dcterms:created>
  <dcterms:modified xsi:type="dcterms:W3CDTF">2016-07-18T19:25:00Z</dcterms:modified>
</cp:coreProperties>
</file>