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C34" w:rsidRDefault="00723C34" w:rsidP="00723C34">
      <w:pPr>
        <w:widowControl w:val="0"/>
        <w:autoSpaceDE w:val="0"/>
        <w:autoSpaceDN w:val="0"/>
        <w:adjustRightInd w:val="0"/>
      </w:pPr>
      <w:bookmarkStart w:id="0" w:name="_GoBack"/>
      <w:bookmarkEnd w:id="0"/>
    </w:p>
    <w:p w:rsidR="00723C34" w:rsidRDefault="00723C34" w:rsidP="00723C34">
      <w:pPr>
        <w:widowControl w:val="0"/>
        <w:autoSpaceDE w:val="0"/>
        <w:autoSpaceDN w:val="0"/>
        <w:adjustRightInd w:val="0"/>
      </w:pPr>
      <w:r>
        <w:rPr>
          <w:b/>
          <w:bCs/>
        </w:rPr>
        <w:t>Section 730.7030  Potable Ice</w:t>
      </w:r>
      <w:r>
        <w:t xml:space="preserve"> </w:t>
      </w:r>
    </w:p>
    <w:p w:rsidR="00723C34" w:rsidRDefault="00723C34" w:rsidP="00723C34">
      <w:pPr>
        <w:widowControl w:val="0"/>
        <w:autoSpaceDE w:val="0"/>
        <w:autoSpaceDN w:val="0"/>
        <w:adjustRightInd w:val="0"/>
      </w:pPr>
    </w:p>
    <w:p w:rsidR="00723C34" w:rsidRDefault="00723C34" w:rsidP="00723C34">
      <w:pPr>
        <w:widowControl w:val="0"/>
        <w:autoSpaceDE w:val="0"/>
        <w:autoSpaceDN w:val="0"/>
        <w:adjustRightInd w:val="0"/>
      </w:pPr>
      <w:r>
        <w:t xml:space="preserve">When ice is used in contact with food products, it shall be made from potable water and shall be used only if it has been manufactured in accordance with adequate standards and stored, transported, and handled in a sanitary manner. </w:t>
      </w:r>
    </w:p>
    <w:sectPr w:rsidR="00723C34" w:rsidSect="00723C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3C34"/>
    <w:rsid w:val="000455AA"/>
    <w:rsid w:val="001F6EDA"/>
    <w:rsid w:val="004439C1"/>
    <w:rsid w:val="005C3366"/>
    <w:rsid w:val="00723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