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2EF" w:rsidRDefault="002D32EF" w:rsidP="002D32E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D32EF" w:rsidRDefault="002D32EF" w:rsidP="002D32E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760.1250  Wall and Ceiling Maintenance</w:t>
      </w:r>
      <w:r>
        <w:t xml:space="preserve"> </w:t>
      </w:r>
    </w:p>
    <w:p w:rsidR="002D32EF" w:rsidRDefault="002D32EF" w:rsidP="002D32EF">
      <w:pPr>
        <w:widowControl w:val="0"/>
        <w:autoSpaceDE w:val="0"/>
        <w:autoSpaceDN w:val="0"/>
        <w:adjustRightInd w:val="0"/>
      </w:pPr>
    </w:p>
    <w:p w:rsidR="002D32EF" w:rsidRDefault="002D32EF" w:rsidP="002D32EF">
      <w:pPr>
        <w:widowControl w:val="0"/>
        <w:autoSpaceDE w:val="0"/>
        <w:autoSpaceDN w:val="0"/>
        <w:adjustRightInd w:val="0"/>
      </w:pPr>
      <w:r>
        <w:t xml:space="preserve">Walls and ceilings, including doors, windows, skylights, and similar closures, shall be maintained in good repair. </w:t>
      </w:r>
    </w:p>
    <w:sectPr w:rsidR="002D32EF" w:rsidSect="002D32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32EF"/>
    <w:rsid w:val="002D32EF"/>
    <w:rsid w:val="005C3366"/>
    <w:rsid w:val="00886FC1"/>
    <w:rsid w:val="009F1A44"/>
    <w:rsid w:val="00CB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760</vt:lpstr>
    </vt:vector>
  </TitlesOfParts>
  <Company>State of Illinois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760</dc:title>
  <dc:subject/>
  <dc:creator>Illinois General Assembly</dc:creator>
  <cp:keywords/>
  <dc:description/>
  <cp:lastModifiedBy>Roberts, John</cp:lastModifiedBy>
  <cp:revision>3</cp:revision>
  <dcterms:created xsi:type="dcterms:W3CDTF">2012-06-22T00:59:00Z</dcterms:created>
  <dcterms:modified xsi:type="dcterms:W3CDTF">2012-06-22T00:59:00Z</dcterms:modified>
</cp:coreProperties>
</file>