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044" w:rsidRDefault="006D0044" w:rsidP="006D0044">
      <w:pPr>
        <w:widowControl w:val="0"/>
        <w:autoSpaceDE w:val="0"/>
        <w:autoSpaceDN w:val="0"/>
        <w:adjustRightInd w:val="0"/>
      </w:pPr>
      <w:bookmarkStart w:id="0" w:name="_GoBack"/>
      <w:bookmarkEnd w:id="0"/>
    </w:p>
    <w:p w:rsidR="006D0044" w:rsidRDefault="006D0044" w:rsidP="006D0044">
      <w:pPr>
        <w:widowControl w:val="0"/>
        <w:autoSpaceDE w:val="0"/>
        <w:autoSpaceDN w:val="0"/>
        <w:adjustRightInd w:val="0"/>
      </w:pPr>
      <w:r>
        <w:rPr>
          <w:b/>
          <w:bCs/>
        </w:rPr>
        <w:t>Section 760.1280  Utility Line Installation in or on Walls and Ceilings</w:t>
      </w:r>
      <w:r>
        <w:t xml:space="preserve"> </w:t>
      </w:r>
    </w:p>
    <w:p w:rsidR="006D0044" w:rsidRDefault="006D0044" w:rsidP="006D0044">
      <w:pPr>
        <w:widowControl w:val="0"/>
        <w:autoSpaceDE w:val="0"/>
        <w:autoSpaceDN w:val="0"/>
        <w:adjustRightInd w:val="0"/>
      </w:pPr>
    </w:p>
    <w:p w:rsidR="006D0044" w:rsidRDefault="006D0044" w:rsidP="006D0044">
      <w:pPr>
        <w:widowControl w:val="0"/>
        <w:autoSpaceDE w:val="0"/>
        <w:autoSpaceDN w:val="0"/>
        <w:adjustRightInd w:val="0"/>
      </w:pPr>
      <w:r>
        <w:t xml:space="preserve">Utility service lines and pipes shall not be unnecessarily exposed on walls or ceilings in those areas listed in Section 760,1260 of this Part.  Exposed utility service lines and pipes shall be installed in a way that does not obstruct or prevent cleaning of the walls and ceilings. </w:t>
      </w:r>
    </w:p>
    <w:sectPr w:rsidR="006D0044" w:rsidSect="006D00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0044"/>
    <w:rsid w:val="002D3463"/>
    <w:rsid w:val="003A2F2C"/>
    <w:rsid w:val="005C3366"/>
    <w:rsid w:val="006D0044"/>
    <w:rsid w:val="00D42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