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51" w:rsidRDefault="007D6D51" w:rsidP="007D6D51">
      <w:pPr>
        <w:widowControl w:val="0"/>
        <w:autoSpaceDE w:val="0"/>
        <w:autoSpaceDN w:val="0"/>
        <w:adjustRightInd w:val="0"/>
      </w:pPr>
      <w:bookmarkStart w:id="0" w:name="_GoBack"/>
      <w:bookmarkEnd w:id="0"/>
    </w:p>
    <w:p w:rsidR="007D6D51" w:rsidRDefault="007D6D51" w:rsidP="007D6D51">
      <w:pPr>
        <w:widowControl w:val="0"/>
        <w:autoSpaceDE w:val="0"/>
        <w:autoSpaceDN w:val="0"/>
        <w:adjustRightInd w:val="0"/>
      </w:pPr>
      <w:r>
        <w:rPr>
          <w:b/>
          <w:bCs/>
        </w:rPr>
        <w:t>Section 785.280  Field Service</w:t>
      </w:r>
      <w:r>
        <w:t xml:space="preserve"> </w:t>
      </w:r>
    </w:p>
    <w:p w:rsidR="007D6D51" w:rsidRDefault="007D6D51" w:rsidP="007D6D51">
      <w:pPr>
        <w:widowControl w:val="0"/>
        <w:autoSpaceDE w:val="0"/>
        <w:autoSpaceDN w:val="0"/>
        <w:adjustRightInd w:val="0"/>
      </w:pPr>
    </w:p>
    <w:p w:rsidR="007D6D51" w:rsidRDefault="007D6D51" w:rsidP="007D6D51">
      <w:pPr>
        <w:widowControl w:val="0"/>
        <w:autoSpaceDE w:val="0"/>
        <w:autoSpaceDN w:val="0"/>
        <w:adjustRightInd w:val="0"/>
      </w:pPr>
      <w:r>
        <w:t xml:space="preserve">A representative of the plant shall arrange to visit each producer shipping milk which does not meet the requirements for acceptable milk, for the purpose of inspecting the equipment, utensils, and facilities at the farm and to offer assistance for improvements in the quality of the milk.  A representative of the plant shall visit each producer as often as practicable to assist in and encourage the production of high quality milk. </w:t>
      </w:r>
    </w:p>
    <w:sectPr w:rsidR="007D6D51" w:rsidSect="007D6D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D51"/>
    <w:rsid w:val="00122CC2"/>
    <w:rsid w:val="005C3366"/>
    <w:rsid w:val="006D2C09"/>
    <w:rsid w:val="007D6D51"/>
    <w:rsid w:val="00AA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