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AC" w:rsidRPr="009A21AC" w:rsidRDefault="009A21AC" w:rsidP="009A21AC">
      <w:bookmarkStart w:id="0" w:name="_GoBack"/>
      <w:bookmarkEnd w:id="0"/>
    </w:p>
    <w:p w:rsidR="009A21AC" w:rsidRPr="009A21AC" w:rsidRDefault="009A21AC" w:rsidP="009A21AC">
      <w:pPr>
        <w:rPr>
          <w:b/>
        </w:rPr>
      </w:pPr>
      <w:r w:rsidRPr="009A21AC">
        <w:rPr>
          <w:b/>
        </w:rPr>
        <w:t xml:space="preserve">Section </w:t>
      </w:r>
      <w:smartTag w:uri="urn:schemas-microsoft-com:office:smarttags" w:element="phone">
        <w:smartTagPr>
          <w:attr w:name="phonenumber" w:val="$6797$$$"/>
          <w:attr w:uri="urn:schemas-microsoft-com:office:office" w:name="ls" w:val="trans"/>
        </w:smartTagPr>
        <w:r w:rsidRPr="009A21AC">
          <w:rPr>
            <w:b/>
          </w:rPr>
          <w:t>797.1750</w:t>
        </w:r>
      </w:smartTag>
      <w:r w:rsidRPr="009A21AC">
        <w:rPr>
          <w:b/>
        </w:rPr>
        <w:t xml:space="preserve">  Administrative Hearings </w:t>
      </w:r>
    </w:p>
    <w:p w:rsidR="009A21AC" w:rsidRPr="009A21AC" w:rsidRDefault="009A21AC" w:rsidP="009A21AC"/>
    <w:p w:rsidR="009A21AC" w:rsidRPr="009A21AC" w:rsidRDefault="009A21AC" w:rsidP="009A21AC">
      <w:pPr>
        <w:ind w:left="1440" w:hanging="720"/>
      </w:pPr>
      <w:r w:rsidRPr="009A21AC">
        <w:t>a)</w:t>
      </w:r>
      <w:r w:rsidRPr="009A21AC">
        <w:tab/>
        <w:t>All hearings shall be conducted pursuant to the Act and the Department</w:t>
      </w:r>
      <w:r>
        <w:t>'</w:t>
      </w:r>
      <w:r w:rsidRPr="009A21AC">
        <w:t>s Rules of Practice and Proce</w:t>
      </w:r>
      <w:r w:rsidR="00624400">
        <w:t>dure in Administrative Hearings</w:t>
      </w:r>
      <w:r w:rsidRPr="009A21AC">
        <w:t xml:space="preserve"> </w:t>
      </w:r>
      <w:r w:rsidR="00624400">
        <w:t>(</w:t>
      </w:r>
      <w:r w:rsidRPr="009A21AC">
        <w:t xml:space="preserve">77 </w:t>
      </w:r>
      <w:smartTag w:uri="urn:schemas-microsoft-com:office:smarttags" w:element="place">
        <w:smartTag w:uri="urn:schemas-microsoft-com:office:smarttags" w:element="State">
          <w:r w:rsidRPr="009A21AC">
            <w:t>Ill.</w:t>
          </w:r>
        </w:smartTag>
      </w:smartTag>
      <w:r w:rsidRPr="009A21AC">
        <w:t xml:space="preserve"> Adm. Code 100</w:t>
      </w:r>
      <w:r w:rsidR="00624400">
        <w:t>)</w:t>
      </w:r>
      <w:r w:rsidR="005C6C88">
        <w:t xml:space="preserve"> or Section 50(d) of the Act</w:t>
      </w:r>
      <w:r w:rsidRPr="009A21AC">
        <w:t>.</w:t>
      </w:r>
    </w:p>
    <w:p w:rsidR="009A21AC" w:rsidRPr="009A21AC" w:rsidRDefault="009A21AC" w:rsidP="009A21AC"/>
    <w:p w:rsidR="009A21AC" w:rsidRPr="009A21AC" w:rsidRDefault="009A21AC" w:rsidP="009A21AC">
      <w:pPr>
        <w:ind w:left="1440" w:hanging="720"/>
      </w:pPr>
      <w:r w:rsidRPr="009A21AC">
        <w:t>b)</w:t>
      </w:r>
      <w:r w:rsidRPr="009A21AC">
        <w:tab/>
        <w:t>The Department shall serve notice of fine and/or penalty assignments, and provide an opportunity for hearing.</w:t>
      </w:r>
    </w:p>
    <w:p w:rsidR="009A21AC" w:rsidRPr="009A21AC" w:rsidRDefault="009A21AC" w:rsidP="009A21AC"/>
    <w:p w:rsidR="009A21AC" w:rsidRPr="009A21AC" w:rsidRDefault="009A21AC" w:rsidP="009A21AC">
      <w:pPr>
        <w:ind w:left="1440" w:hanging="720"/>
      </w:pPr>
      <w:r w:rsidRPr="009A21AC">
        <w:t>c)</w:t>
      </w:r>
      <w:r w:rsidRPr="009A21AC">
        <w:tab/>
        <w:t xml:space="preserve">If a person fails to request a hearing within the time provided in the notice, the person shall be deemed to have waived the right to an administrative hearing, and the fine, pursuant to Section </w:t>
      </w:r>
      <w:smartTag w:uri="urn:schemas-microsoft-com:office:smarttags" w:element="phone">
        <w:smartTagPr>
          <w:attr w:name="phonenumber" w:val="$6797$$$"/>
          <w:attr w:uri="urn:schemas-microsoft-com:office:office" w:name="ls" w:val="trans"/>
        </w:smartTagPr>
        <w:r w:rsidRPr="009A21AC">
          <w:t>797.1700</w:t>
        </w:r>
      </w:smartTag>
      <w:r w:rsidRPr="009A21AC">
        <w:t xml:space="preserve"> and/or action pursuant to Section </w:t>
      </w:r>
      <w:smartTag w:uri="urn:schemas-microsoft-com:office:smarttags" w:element="phone">
        <w:smartTagPr>
          <w:attr w:name="phonenumber" w:val="$6797$$$"/>
          <w:attr w:uri="urn:schemas-microsoft-com:office:office" w:name="ls" w:val="trans"/>
        </w:smartTagPr>
        <w:r w:rsidRPr="009A21AC">
          <w:t>797.1600</w:t>
        </w:r>
      </w:smartTag>
      <w:r w:rsidRPr="009A21AC">
        <w:t xml:space="preserve">, shall be due immediately upon issuance of a final order by the Department. </w:t>
      </w:r>
    </w:p>
    <w:p w:rsidR="009A21AC" w:rsidRPr="009A21AC" w:rsidRDefault="009A21AC" w:rsidP="009A21AC"/>
    <w:p w:rsidR="009A21AC" w:rsidRPr="009A21AC" w:rsidRDefault="009A21AC" w:rsidP="009A21AC">
      <w:pPr>
        <w:ind w:left="1440" w:hanging="720"/>
      </w:pPr>
      <w:r w:rsidRPr="009A21AC">
        <w:t>d)</w:t>
      </w:r>
      <w:r w:rsidRPr="009A21AC">
        <w:tab/>
        <w:t>All fines and/or actions that are upheld in whole or in part by final order of the Department shall be due in full at the conclusion of the time period for filing for administrative review pursuant to the Administrative Review Law, unless the person has</w:t>
      </w:r>
      <w:r w:rsidR="00624400">
        <w:t>,</w:t>
      </w:r>
      <w:r w:rsidRPr="009A21AC">
        <w:t xml:space="preserve"> within that time</w:t>
      </w:r>
      <w:r w:rsidR="00624400">
        <w:t>,</w:t>
      </w:r>
      <w:r w:rsidRPr="009A21AC">
        <w:t xml:space="preserve"> filed proceedings in administrative review specifically appealing the fine and/or adverse licensure action and unless the court has stayed enforcement of the fine and/or adverse licensure action.</w:t>
      </w:r>
    </w:p>
    <w:sectPr w:rsidR="009A21AC" w:rsidRPr="009A21AC" w:rsidSect="00762FCC">
      <w:footerReference w:type="even" r:id="rId7"/>
      <w:footerReference w:type="default" r:id="rId8"/>
      <w:pgSz w:w="12240" w:h="15840" w:code="1"/>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52" w:rsidRDefault="00880152">
      <w:r>
        <w:separator/>
      </w:r>
    </w:p>
  </w:endnote>
  <w:endnote w:type="continuationSeparator" w:id="0">
    <w:p w:rsidR="00880152" w:rsidRDefault="0088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CC" w:rsidRDefault="00762FCC" w:rsidP="00762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FCC" w:rsidRDefault="00762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CC" w:rsidRDefault="00762FCC" w:rsidP="00762FCC">
    <w:pPr>
      <w:pStyle w:val="Footer"/>
      <w:framePr w:wrap="around" w:vAnchor="text" w:hAnchor="margin" w:xAlign="center" w:y="1"/>
      <w:rPr>
        <w:rStyle w:val="PageNumber"/>
      </w:rPr>
    </w:pPr>
  </w:p>
  <w:p w:rsidR="00762FCC" w:rsidRDefault="00762FCC" w:rsidP="00762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52" w:rsidRDefault="00880152">
      <w:r>
        <w:separator/>
      </w:r>
    </w:p>
  </w:footnote>
  <w:footnote w:type="continuationSeparator" w:id="0">
    <w:p w:rsidR="00880152" w:rsidRDefault="00880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4D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4D9"/>
    <w:rsid w:val="00426A13"/>
    <w:rsid w:val="00431CFE"/>
    <w:rsid w:val="004326E0"/>
    <w:rsid w:val="00441A81"/>
    <w:rsid w:val="00441B6A"/>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C6C88"/>
    <w:rsid w:val="005D35F3"/>
    <w:rsid w:val="005E03A7"/>
    <w:rsid w:val="005E3D55"/>
    <w:rsid w:val="005F2891"/>
    <w:rsid w:val="006132CE"/>
    <w:rsid w:val="00620BBA"/>
    <w:rsid w:val="00624400"/>
    <w:rsid w:val="006247D4"/>
    <w:rsid w:val="00626C17"/>
    <w:rsid w:val="00631875"/>
    <w:rsid w:val="00634D17"/>
    <w:rsid w:val="00641AEA"/>
    <w:rsid w:val="0064660E"/>
    <w:rsid w:val="006466BC"/>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54DA0"/>
    <w:rsid w:val="00762FCC"/>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0152"/>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1AC"/>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1B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1AC"/>
    <w:pPr>
      <w:widowControl w:val="0"/>
      <w:autoSpaceDE w:val="0"/>
      <w:autoSpaceDN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9A21AC"/>
    <w:pPr>
      <w:spacing w:after="240"/>
      <w:jc w:val="center"/>
      <w:outlineLvl w:val="2"/>
    </w:pPr>
    <w:rPr>
      <w:rFonts w:cs="Arial"/>
      <w:bCs/>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1AC"/>
    <w:pPr>
      <w:widowControl w:val="0"/>
      <w:autoSpaceDE w:val="0"/>
      <w:autoSpaceDN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9A21AC"/>
    <w:pPr>
      <w:spacing w:after="240"/>
      <w:jc w:val="center"/>
      <w:outlineLvl w:val="2"/>
    </w:pPr>
    <w:rPr>
      <w:rFonts w:cs="Arial"/>
      <w:bCs/>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2012-06-22T01:20:00Z</dcterms:created>
  <dcterms:modified xsi:type="dcterms:W3CDTF">2012-06-22T01:20:00Z</dcterms:modified>
</cp:coreProperties>
</file>