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61" w:rsidRDefault="004E6961" w:rsidP="004E69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6961" w:rsidRDefault="004E6961" w:rsidP="004E6961">
      <w:pPr>
        <w:widowControl w:val="0"/>
        <w:autoSpaceDE w:val="0"/>
        <w:autoSpaceDN w:val="0"/>
        <w:adjustRightInd w:val="0"/>
        <w:jc w:val="center"/>
      </w:pPr>
      <w:r>
        <w:t>PART 820</w:t>
      </w:r>
    </w:p>
    <w:p w:rsidR="004E6961" w:rsidRDefault="004E6961" w:rsidP="004E6961">
      <w:pPr>
        <w:widowControl w:val="0"/>
        <w:autoSpaceDE w:val="0"/>
        <w:autoSpaceDN w:val="0"/>
        <w:adjustRightInd w:val="0"/>
        <w:jc w:val="center"/>
      </w:pPr>
      <w:r>
        <w:t xml:space="preserve">SWIMMING </w:t>
      </w:r>
      <w:r w:rsidR="005F00C5">
        <w:t>FACIL</w:t>
      </w:r>
      <w:r w:rsidR="00936499">
        <w:t>IT</w:t>
      </w:r>
      <w:r w:rsidR="005F00C5">
        <w:t xml:space="preserve">Y </w:t>
      </w:r>
      <w:r>
        <w:t>CODE</w:t>
      </w:r>
    </w:p>
    <w:p w:rsidR="004E6961" w:rsidRDefault="004E6961" w:rsidP="004E6961">
      <w:pPr>
        <w:widowControl w:val="0"/>
        <w:autoSpaceDE w:val="0"/>
        <w:autoSpaceDN w:val="0"/>
        <w:adjustRightInd w:val="0"/>
      </w:pPr>
    </w:p>
    <w:sectPr w:rsidR="004E6961" w:rsidSect="004E6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961"/>
    <w:rsid w:val="002E112E"/>
    <w:rsid w:val="004E6961"/>
    <w:rsid w:val="005C3366"/>
    <w:rsid w:val="005F00C5"/>
    <w:rsid w:val="00936499"/>
    <w:rsid w:val="009926AB"/>
    <w:rsid w:val="009F4705"/>
    <w:rsid w:val="00B2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820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