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76" w:rsidRDefault="00106976" w:rsidP="001069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976" w:rsidRDefault="00106976" w:rsidP="001069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830.TABLE A  SCHEDULE OF ADMINISTRATIVE CIVIL FINES</w:t>
      </w:r>
      <w:r>
        <w:t xml:space="preserve"> </w:t>
      </w:r>
    </w:p>
    <w:p w:rsidR="00106976" w:rsidRDefault="00106976" w:rsidP="0010697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"/>
        <w:gridCol w:w="729"/>
        <w:gridCol w:w="1947"/>
        <w:gridCol w:w="1716"/>
        <w:gridCol w:w="2394"/>
        <w:gridCol w:w="2394"/>
      </w:tblGrid>
      <w:tr w:rsidR="001E2C0E">
        <w:trPr>
          <w:trHeight w:val="855"/>
        </w:trPr>
        <w:tc>
          <w:tcPr>
            <w:tcW w:w="9576" w:type="dxa"/>
            <w:gridSpan w:val="6"/>
          </w:tcPr>
          <w:p w:rsidR="001E2C0E" w:rsidRDefault="001E2C0E" w:rsidP="001D5C23">
            <w:pPr>
              <w:jc w:val="center"/>
            </w:pPr>
            <w:r>
              <w:t>SCHEDULE I</w:t>
            </w:r>
          </w:p>
          <w:p w:rsidR="001E2C0E" w:rsidRDefault="001E2C0E" w:rsidP="001D5C23">
            <w:pPr>
              <w:jc w:val="center"/>
            </w:pPr>
            <w:r>
              <w:t>Type A Violations</w:t>
            </w:r>
          </w:p>
        </w:tc>
      </w:tr>
      <w:tr w:rsidR="00CD1B0B">
        <w:tc>
          <w:tcPr>
            <w:tcW w:w="4788" w:type="dxa"/>
            <w:gridSpan w:val="4"/>
          </w:tcPr>
          <w:p w:rsidR="00CD1B0B" w:rsidRDefault="00CD1B0B" w:rsidP="001D5C23">
            <w:pPr>
              <w:jc w:val="right"/>
            </w:pPr>
            <w:r>
              <w:t>No Harm</w:t>
            </w:r>
          </w:p>
        </w:tc>
        <w:tc>
          <w:tcPr>
            <w:tcW w:w="4788" w:type="dxa"/>
            <w:gridSpan w:val="2"/>
          </w:tcPr>
          <w:p w:rsidR="00CD1B0B" w:rsidRDefault="00CD1B0B" w:rsidP="00CD1B0B">
            <w:pPr>
              <w:ind w:left="1311"/>
            </w:pPr>
            <w:r>
              <w:t>Documented Harm</w:t>
            </w:r>
          </w:p>
        </w:tc>
      </w:tr>
      <w:tr w:rsidR="001E2C0E">
        <w:tc>
          <w:tcPr>
            <w:tcW w:w="4788" w:type="dxa"/>
            <w:gridSpan w:val="4"/>
          </w:tcPr>
          <w:p w:rsidR="001E2C0E" w:rsidRDefault="001E2C0E" w:rsidP="001D5C23"/>
        </w:tc>
        <w:tc>
          <w:tcPr>
            <w:tcW w:w="2394" w:type="dxa"/>
          </w:tcPr>
          <w:p w:rsidR="001E2C0E" w:rsidRDefault="001E2C0E" w:rsidP="001D5C23">
            <w:pPr>
              <w:jc w:val="right"/>
            </w:pPr>
            <w:r>
              <w:t>Excluding Humans</w:t>
            </w:r>
          </w:p>
        </w:tc>
        <w:tc>
          <w:tcPr>
            <w:tcW w:w="2394" w:type="dxa"/>
          </w:tcPr>
          <w:p w:rsidR="001E2C0E" w:rsidRDefault="001E2C0E" w:rsidP="001D5C23">
            <w:pPr>
              <w:jc w:val="right"/>
            </w:pPr>
            <w:r>
              <w:t>Including Humans</w:t>
            </w:r>
          </w:p>
        </w:tc>
      </w:tr>
      <w:tr w:rsidR="001E2C0E">
        <w:tc>
          <w:tcPr>
            <w:tcW w:w="9576" w:type="dxa"/>
            <w:gridSpan w:val="6"/>
          </w:tcPr>
          <w:p w:rsidR="001E2C0E" w:rsidRDefault="001E2C0E" w:rsidP="001D5C23"/>
        </w:tc>
      </w:tr>
      <w:tr w:rsidR="001E2C0E">
        <w:tc>
          <w:tcPr>
            <w:tcW w:w="396" w:type="dxa"/>
          </w:tcPr>
          <w:p w:rsidR="001E2C0E" w:rsidRDefault="001E2C0E" w:rsidP="001D5C23">
            <w:r>
              <w:t>1.</w:t>
            </w:r>
          </w:p>
        </w:tc>
        <w:tc>
          <w:tcPr>
            <w:tcW w:w="2676" w:type="dxa"/>
            <w:gridSpan w:val="2"/>
          </w:tcPr>
          <w:p w:rsidR="001E2C0E" w:rsidRDefault="001E2C0E" w:rsidP="001D5C23">
            <w:r>
              <w:t>Initial Violation</w:t>
            </w:r>
          </w:p>
        </w:tc>
        <w:tc>
          <w:tcPr>
            <w:tcW w:w="1716" w:type="dxa"/>
          </w:tcPr>
          <w:p w:rsidR="001E2C0E" w:rsidRDefault="001E2C0E" w:rsidP="001D5C23">
            <w:pPr>
              <w:jc w:val="right"/>
            </w:pPr>
            <w:r>
              <w:t>No Fine</w:t>
            </w:r>
          </w:p>
        </w:tc>
        <w:tc>
          <w:tcPr>
            <w:tcW w:w="2394" w:type="dxa"/>
          </w:tcPr>
          <w:p w:rsidR="001E2C0E" w:rsidRDefault="001E2C0E" w:rsidP="001D5C23">
            <w:pPr>
              <w:jc w:val="right"/>
            </w:pPr>
            <w:r>
              <w:t xml:space="preserve">$100 </w:t>
            </w:r>
            <w:r w:rsidR="00CD1B0B">
              <w:t>–</w:t>
            </w:r>
            <w:r>
              <w:t xml:space="preserve"> $1,000</w:t>
            </w:r>
          </w:p>
        </w:tc>
        <w:tc>
          <w:tcPr>
            <w:tcW w:w="2394" w:type="dxa"/>
          </w:tcPr>
          <w:p w:rsidR="001E2C0E" w:rsidRDefault="001E2C0E" w:rsidP="001D5C23">
            <w:pPr>
              <w:jc w:val="right"/>
            </w:pPr>
            <w:r>
              <w:t xml:space="preserve">$700 </w:t>
            </w:r>
            <w:r w:rsidR="00CD1B0B">
              <w:t>–</w:t>
            </w:r>
            <w:r>
              <w:t xml:space="preserve"> $1,800</w:t>
            </w:r>
          </w:p>
        </w:tc>
      </w:tr>
      <w:tr w:rsidR="001E2C0E">
        <w:tc>
          <w:tcPr>
            <w:tcW w:w="9576" w:type="dxa"/>
            <w:gridSpan w:val="6"/>
          </w:tcPr>
          <w:p w:rsidR="001E2C0E" w:rsidRDefault="001E2C0E" w:rsidP="001D5C23"/>
        </w:tc>
      </w:tr>
      <w:tr w:rsidR="001E2C0E">
        <w:tc>
          <w:tcPr>
            <w:tcW w:w="396" w:type="dxa"/>
          </w:tcPr>
          <w:p w:rsidR="001E2C0E" w:rsidRDefault="001E2C0E" w:rsidP="001D5C23">
            <w:r>
              <w:t>2.</w:t>
            </w:r>
          </w:p>
        </w:tc>
        <w:tc>
          <w:tcPr>
            <w:tcW w:w="2676" w:type="dxa"/>
            <w:gridSpan w:val="2"/>
          </w:tcPr>
          <w:p w:rsidR="001E2C0E" w:rsidRDefault="001E2C0E" w:rsidP="001D5C23">
            <w:r>
              <w:t>Second Violation</w:t>
            </w:r>
          </w:p>
        </w:tc>
        <w:tc>
          <w:tcPr>
            <w:tcW w:w="1716" w:type="dxa"/>
          </w:tcPr>
          <w:p w:rsidR="001E2C0E" w:rsidRDefault="001E2C0E" w:rsidP="001D5C23">
            <w:pPr>
              <w:jc w:val="right"/>
            </w:pPr>
            <w:r>
              <w:t xml:space="preserve">$0 </w:t>
            </w:r>
            <w:r w:rsidR="00CD1B0B">
              <w:t>–</w:t>
            </w:r>
            <w:r>
              <w:t xml:space="preserve"> $350</w:t>
            </w:r>
          </w:p>
        </w:tc>
        <w:tc>
          <w:tcPr>
            <w:tcW w:w="2394" w:type="dxa"/>
          </w:tcPr>
          <w:p w:rsidR="001E2C0E" w:rsidRDefault="001E2C0E" w:rsidP="001D5C23">
            <w:pPr>
              <w:jc w:val="right"/>
            </w:pPr>
            <w:r>
              <w:t xml:space="preserve">$700 </w:t>
            </w:r>
            <w:r w:rsidR="00CD1B0B">
              <w:t>–</w:t>
            </w:r>
            <w:r>
              <w:t xml:space="preserve"> $1,800</w:t>
            </w:r>
          </w:p>
        </w:tc>
        <w:tc>
          <w:tcPr>
            <w:tcW w:w="2394" w:type="dxa"/>
          </w:tcPr>
          <w:p w:rsidR="001E2C0E" w:rsidRDefault="001E2C0E" w:rsidP="001D5C23">
            <w:pPr>
              <w:jc w:val="right"/>
            </w:pPr>
            <w:r>
              <w:t xml:space="preserve">$1,800 </w:t>
            </w:r>
            <w:r w:rsidR="00CD1B0B">
              <w:t xml:space="preserve">– </w:t>
            </w:r>
            <w:r>
              <w:t>$3,500</w:t>
            </w:r>
          </w:p>
        </w:tc>
      </w:tr>
      <w:tr w:rsidR="001E2C0E">
        <w:tc>
          <w:tcPr>
            <w:tcW w:w="9576" w:type="dxa"/>
            <w:gridSpan w:val="6"/>
          </w:tcPr>
          <w:p w:rsidR="001E2C0E" w:rsidRDefault="001E2C0E" w:rsidP="001D5C23"/>
        </w:tc>
      </w:tr>
      <w:tr w:rsidR="001E2C0E">
        <w:tc>
          <w:tcPr>
            <w:tcW w:w="396" w:type="dxa"/>
          </w:tcPr>
          <w:p w:rsidR="001E2C0E" w:rsidRDefault="001E2C0E" w:rsidP="001D5C23">
            <w:r>
              <w:t>3.</w:t>
            </w:r>
          </w:p>
        </w:tc>
        <w:tc>
          <w:tcPr>
            <w:tcW w:w="2676" w:type="dxa"/>
            <w:gridSpan w:val="2"/>
          </w:tcPr>
          <w:p w:rsidR="001E2C0E" w:rsidRDefault="001E2C0E" w:rsidP="001D5C23">
            <w:r>
              <w:t>Each Additional</w:t>
            </w:r>
          </w:p>
        </w:tc>
        <w:tc>
          <w:tcPr>
            <w:tcW w:w="1716" w:type="dxa"/>
          </w:tcPr>
          <w:p w:rsidR="001E2C0E" w:rsidRDefault="001E2C0E" w:rsidP="001D5C23">
            <w:pPr>
              <w:jc w:val="right"/>
            </w:pPr>
            <w:r>
              <w:t xml:space="preserve">$350 </w:t>
            </w:r>
            <w:r w:rsidR="00CD1B0B">
              <w:t>–</w:t>
            </w:r>
            <w:r>
              <w:t xml:space="preserve"> $700</w:t>
            </w:r>
          </w:p>
        </w:tc>
        <w:tc>
          <w:tcPr>
            <w:tcW w:w="2394" w:type="dxa"/>
          </w:tcPr>
          <w:p w:rsidR="001E2C0E" w:rsidRDefault="001E2C0E" w:rsidP="001D5C23">
            <w:pPr>
              <w:jc w:val="right"/>
            </w:pPr>
            <w:r>
              <w:t xml:space="preserve">$1,800 </w:t>
            </w:r>
            <w:r w:rsidR="00CD1B0B">
              <w:t>–</w:t>
            </w:r>
            <w:r>
              <w:t xml:space="preserve"> $3,500</w:t>
            </w:r>
          </w:p>
        </w:tc>
        <w:tc>
          <w:tcPr>
            <w:tcW w:w="2394" w:type="dxa"/>
          </w:tcPr>
          <w:p w:rsidR="001E2C0E" w:rsidRDefault="001E2C0E" w:rsidP="001D5C23">
            <w:pPr>
              <w:jc w:val="right"/>
            </w:pPr>
            <w:r>
              <w:t xml:space="preserve">$3,500 </w:t>
            </w:r>
            <w:r w:rsidR="00CD1B0B">
              <w:t>–</w:t>
            </w:r>
            <w:r>
              <w:t xml:space="preserve"> $7,500</w:t>
            </w:r>
          </w:p>
        </w:tc>
      </w:tr>
      <w:tr w:rsidR="001E2C0E">
        <w:trPr>
          <w:trHeight w:val="570"/>
        </w:trPr>
        <w:tc>
          <w:tcPr>
            <w:tcW w:w="9576" w:type="dxa"/>
            <w:gridSpan w:val="6"/>
          </w:tcPr>
          <w:p w:rsidR="001E2C0E" w:rsidRDefault="001E2C0E" w:rsidP="00CD1B0B">
            <w:pPr>
              <w:ind w:left="927"/>
            </w:pPr>
            <w:r>
              <w:t>Violation</w:t>
            </w:r>
          </w:p>
        </w:tc>
      </w:tr>
      <w:tr w:rsidR="001E2C0E">
        <w:trPr>
          <w:trHeight w:val="855"/>
        </w:trPr>
        <w:tc>
          <w:tcPr>
            <w:tcW w:w="9576" w:type="dxa"/>
            <w:gridSpan w:val="6"/>
          </w:tcPr>
          <w:p w:rsidR="001E2C0E" w:rsidRDefault="001E2C0E" w:rsidP="001D5C23">
            <w:pPr>
              <w:jc w:val="center"/>
            </w:pPr>
            <w:r>
              <w:t>SCHEDULE II</w:t>
            </w:r>
          </w:p>
          <w:p w:rsidR="001E2C0E" w:rsidRDefault="001E2C0E" w:rsidP="001D5C23">
            <w:pPr>
              <w:jc w:val="center"/>
            </w:pPr>
            <w:r>
              <w:t>Type B Violations</w:t>
            </w:r>
          </w:p>
        </w:tc>
      </w:tr>
      <w:tr w:rsidR="001E2C0E">
        <w:tc>
          <w:tcPr>
            <w:tcW w:w="1125" w:type="dxa"/>
            <w:gridSpan w:val="2"/>
          </w:tcPr>
          <w:p w:rsidR="001E2C0E" w:rsidRDefault="001E2C0E" w:rsidP="00CD1B0B">
            <w:pPr>
              <w:ind w:left="720" w:right="-621"/>
            </w:pPr>
            <w:r>
              <w:t>1.</w:t>
            </w:r>
          </w:p>
        </w:tc>
        <w:tc>
          <w:tcPr>
            <w:tcW w:w="3663" w:type="dxa"/>
            <w:gridSpan w:val="2"/>
          </w:tcPr>
          <w:p w:rsidR="001E2C0E" w:rsidRDefault="001E2C0E" w:rsidP="001D5C23">
            <w:r>
              <w:t>Initial Violation</w:t>
            </w:r>
          </w:p>
        </w:tc>
        <w:tc>
          <w:tcPr>
            <w:tcW w:w="4788" w:type="dxa"/>
            <w:gridSpan w:val="2"/>
          </w:tcPr>
          <w:p w:rsidR="001E2C0E" w:rsidRDefault="001E2C0E" w:rsidP="001D5C23">
            <w:pPr>
              <w:jc w:val="right"/>
            </w:pPr>
            <w:r>
              <w:t xml:space="preserve">$0 </w:t>
            </w:r>
            <w:r w:rsidR="00CD1B0B">
              <w:t>–</w:t>
            </w:r>
            <w:r>
              <w:t xml:space="preserve"> $1,000</w:t>
            </w:r>
          </w:p>
        </w:tc>
      </w:tr>
      <w:tr w:rsidR="001E2C0E">
        <w:tc>
          <w:tcPr>
            <w:tcW w:w="9576" w:type="dxa"/>
            <w:gridSpan w:val="6"/>
          </w:tcPr>
          <w:p w:rsidR="001E2C0E" w:rsidRDefault="001E2C0E" w:rsidP="001D5C23"/>
        </w:tc>
      </w:tr>
      <w:tr w:rsidR="001E2C0E">
        <w:tc>
          <w:tcPr>
            <w:tcW w:w="1125" w:type="dxa"/>
            <w:gridSpan w:val="2"/>
          </w:tcPr>
          <w:p w:rsidR="001E2C0E" w:rsidRDefault="001E2C0E" w:rsidP="00CD1B0B">
            <w:pPr>
              <w:ind w:left="720" w:right="-792"/>
            </w:pPr>
            <w:r>
              <w:t>2.</w:t>
            </w:r>
          </w:p>
        </w:tc>
        <w:tc>
          <w:tcPr>
            <w:tcW w:w="3663" w:type="dxa"/>
            <w:gridSpan w:val="2"/>
          </w:tcPr>
          <w:p w:rsidR="001E2C0E" w:rsidRDefault="001E2C0E" w:rsidP="001D5C23">
            <w:r>
              <w:t>Second Violation</w:t>
            </w:r>
          </w:p>
        </w:tc>
        <w:tc>
          <w:tcPr>
            <w:tcW w:w="4788" w:type="dxa"/>
            <w:gridSpan w:val="2"/>
          </w:tcPr>
          <w:p w:rsidR="001E2C0E" w:rsidRDefault="001E2C0E" w:rsidP="001D5C23">
            <w:pPr>
              <w:jc w:val="right"/>
            </w:pPr>
            <w:r>
              <w:t xml:space="preserve">$1,000 </w:t>
            </w:r>
            <w:r w:rsidR="00CD1B0B">
              <w:t>–</w:t>
            </w:r>
            <w:r>
              <w:t xml:space="preserve"> $1,500</w:t>
            </w:r>
          </w:p>
        </w:tc>
      </w:tr>
      <w:tr w:rsidR="001E2C0E">
        <w:tc>
          <w:tcPr>
            <w:tcW w:w="9576" w:type="dxa"/>
            <w:gridSpan w:val="6"/>
          </w:tcPr>
          <w:p w:rsidR="001E2C0E" w:rsidRDefault="001E2C0E" w:rsidP="001D5C23"/>
        </w:tc>
      </w:tr>
      <w:tr w:rsidR="00690F22">
        <w:tc>
          <w:tcPr>
            <w:tcW w:w="1125" w:type="dxa"/>
            <w:gridSpan w:val="2"/>
          </w:tcPr>
          <w:p w:rsidR="00690F22" w:rsidRDefault="00690F22" w:rsidP="00CD1B0B">
            <w:pPr>
              <w:ind w:left="720" w:right="-621"/>
            </w:pPr>
            <w:r>
              <w:t>3.</w:t>
            </w:r>
          </w:p>
        </w:tc>
        <w:tc>
          <w:tcPr>
            <w:tcW w:w="3663" w:type="dxa"/>
            <w:gridSpan w:val="2"/>
          </w:tcPr>
          <w:p w:rsidR="00690F22" w:rsidRDefault="00690F22" w:rsidP="001D5C23">
            <w:r>
              <w:t>Each Additional Violation</w:t>
            </w:r>
          </w:p>
        </w:tc>
        <w:tc>
          <w:tcPr>
            <w:tcW w:w="4788" w:type="dxa"/>
            <w:gridSpan w:val="2"/>
          </w:tcPr>
          <w:p w:rsidR="00690F22" w:rsidRDefault="00690F22" w:rsidP="001D5C23">
            <w:pPr>
              <w:jc w:val="right"/>
            </w:pPr>
            <w:r>
              <w:t xml:space="preserve">$1,500 </w:t>
            </w:r>
            <w:r w:rsidR="00CD1B0B">
              <w:t>–</w:t>
            </w:r>
            <w:r>
              <w:t xml:space="preserve"> $2,000</w:t>
            </w:r>
          </w:p>
        </w:tc>
      </w:tr>
      <w:tr w:rsidR="001E2C0E">
        <w:tc>
          <w:tcPr>
            <w:tcW w:w="9576" w:type="dxa"/>
            <w:gridSpan w:val="6"/>
          </w:tcPr>
          <w:p w:rsidR="001E2C0E" w:rsidRDefault="001E2C0E" w:rsidP="001D5C23"/>
        </w:tc>
      </w:tr>
      <w:tr w:rsidR="001E2C0E">
        <w:trPr>
          <w:trHeight w:val="855"/>
        </w:trPr>
        <w:tc>
          <w:tcPr>
            <w:tcW w:w="9576" w:type="dxa"/>
            <w:gridSpan w:val="6"/>
          </w:tcPr>
          <w:p w:rsidR="001E2C0E" w:rsidRDefault="001E2C0E" w:rsidP="001D5C23">
            <w:pPr>
              <w:jc w:val="center"/>
            </w:pPr>
            <w:r>
              <w:t>SCHEDULE III</w:t>
            </w:r>
          </w:p>
          <w:p w:rsidR="001E2C0E" w:rsidRDefault="001E2C0E" w:rsidP="001D5C23">
            <w:pPr>
              <w:jc w:val="center"/>
            </w:pPr>
            <w:r>
              <w:t>Type C Violations</w:t>
            </w:r>
          </w:p>
        </w:tc>
      </w:tr>
      <w:tr w:rsidR="00690F22">
        <w:tc>
          <w:tcPr>
            <w:tcW w:w="1125" w:type="dxa"/>
            <w:gridSpan w:val="2"/>
          </w:tcPr>
          <w:p w:rsidR="00690F22" w:rsidRDefault="00690F22" w:rsidP="00CD1B0B">
            <w:pPr>
              <w:ind w:left="720" w:right="-564"/>
            </w:pPr>
            <w:r>
              <w:t>1.</w:t>
            </w:r>
          </w:p>
        </w:tc>
        <w:tc>
          <w:tcPr>
            <w:tcW w:w="3663" w:type="dxa"/>
            <w:gridSpan w:val="2"/>
          </w:tcPr>
          <w:p w:rsidR="00690F22" w:rsidRDefault="00690F22" w:rsidP="001D5C23">
            <w:r>
              <w:t>Initial Violation</w:t>
            </w:r>
          </w:p>
        </w:tc>
        <w:tc>
          <w:tcPr>
            <w:tcW w:w="4788" w:type="dxa"/>
            <w:gridSpan w:val="2"/>
          </w:tcPr>
          <w:p w:rsidR="00690F22" w:rsidRDefault="00690F22" w:rsidP="001D5C23">
            <w:pPr>
              <w:jc w:val="right"/>
            </w:pPr>
            <w:r>
              <w:t>No Fine</w:t>
            </w:r>
          </w:p>
        </w:tc>
      </w:tr>
      <w:tr w:rsidR="001E2C0E">
        <w:tc>
          <w:tcPr>
            <w:tcW w:w="9576" w:type="dxa"/>
            <w:gridSpan w:val="6"/>
          </w:tcPr>
          <w:p w:rsidR="001E2C0E" w:rsidRDefault="001E2C0E" w:rsidP="001D5C23"/>
        </w:tc>
      </w:tr>
      <w:tr w:rsidR="00690F22">
        <w:tc>
          <w:tcPr>
            <w:tcW w:w="1125" w:type="dxa"/>
            <w:gridSpan w:val="2"/>
          </w:tcPr>
          <w:p w:rsidR="00690F22" w:rsidRDefault="00690F22" w:rsidP="00CD1B0B">
            <w:pPr>
              <w:ind w:left="720" w:right="-507"/>
            </w:pPr>
            <w:r>
              <w:t>2.</w:t>
            </w:r>
          </w:p>
        </w:tc>
        <w:tc>
          <w:tcPr>
            <w:tcW w:w="3663" w:type="dxa"/>
            <w:gridSpan w:val="2"/>
          </w:tcPr>
          <w:p w:rsidR="00690F22" w:rsidRDefault="00690F22" w:rsidP="001D5C23">
            <w:r>
              <w:t>Second Violation</w:t>
            </w:r>
          </w:p>
        </w:tc>
        <w:tc>
          <w:tcPr>
            <w:tcW w:w="4788" w:type="dxa"/>
            <w:gridSpan w:val="2"/>
          </w:tcPr>
          <w:p w:rsidR="00690F22" w:rsidRDefault="00690F22" w:rsidP="001D5C23">
            <w:pPr>
              <w:jc w:val="right"/>
            </w:pPr>
            <w:r>
              <w:t xml:space="preserve">$0 </w:t>
            </w:r>
            <w:r w:rsidR="00CD1B0B">
              <w:t>–</w:t>
            </w:r>
            <w:r>
              <w:t xml:space="preserve"> $150</w:t>
            </w:r>
          </w:p>
        </w:tc>
      </w:tr>
      <w:tr w:rsidR="001E2C0E">
        <w:tc>
          <w:tcPr>
            <w:tcW w:w="9576" w:type="dxa"/>
            <w:gridSpan w:val="6"/>
          </w:tcPr>
          <w:p w:rsidR="001E2C0E" w:rsidRDefault="001E2C0E" w:rsidP="001D5C23"/>
        </w:tc>
      </w:tr>
      <w:tr w:rsidR="00690F22">
        <w:tc>
          <w:tcPr>
            <w:tcW w:w="1125" w:type="dxa"/>
            <w:gridSpan w:val="2"/>
          </w:tcPr>
          <w:p w:rsidR="00690F22" w:rsidRDefault="00690F22" w:rsidP="00CD1B0B">
            <w:pPr>
              <w:ind w:left="720" w:right="-507"/>
            </w:pPr>
            <w:r>
              <w:t>3.</w:t>
            </w:r>
          </w:p>
        </w:tc>
        <w:tc>
          <w:tcPr>
            <w:tcW w:w="3663" w:type="dxa"/>
            <w:gridSpan w:val="2"/>
          </w:tcPr>
          <w:p w:rsidR="00690F22" w:rsidRDefault="00690F22" w:rsidP="001D5C23">
            <w:r>
              <w:t>Each Additional Violation</w:t>
            </w:r>
          </w:p>
        </w:tc>
        <w:tc>
          <w:tcPr>
            <w:tcW w:w="4788" w:type="dxa"/>
            <w:gridSpan w:val="2"/>
          </w:tcPr>
          <w:p w:rsidR="00690F22" w:rsidRDefault="00690F22" w:rsidP="001D5C23">
            <w:pPr>
              <w:jc w:val="right"/>
            </w:pPr>
            <w:r>
              <w:t xml:space="preserve">$150 </w:t>
            </w:r>
            <w:r w:rsidR="00CD1B0B">
              <w:t>–</w:t>
            </w:r>
            <w:r>
              <w:t xml:space="preserve"> $350</w:t>
            </w:r>
          </w:p>
        </w:tc>
      </w:tr>
    </w:tbl>
    <w:p w:rsidR="00106976" w:rsidRDefault="00106976" w:rsidP="00106976">
      <w:pPr>
        <w:widowControl w:val="0"/>
        <w:autoSpaceDE w:val="0"/>
        <w:autoSpaceDN w:val="0"/>
        <w:adjustRightInd w:val="0"/>
      </w:pPr>
    </w:p>
    <w:p w:rsidR="00106976" w:rsidRDefault="00106976" w:rsidP="001069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14404, effective September 15, 1994) </w:t>
      </w:r>
    </w:p>
    <w:sectPr w:rsidR="00106976" w:rsidSect="00106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976"/>
    <w:rsid w:val="00106976"/>
    <w:rsid w:val="001D5C23"/>
    <w:rsid w:val="001E2C0E"/>
    <w:rsid w:val="00365595"/>
    <w:rsid w:val="003C16A2"/>
    <w:rsid w:val="005C3366"/>
    <w:rsid w:val="00690F22"/>
    <w:rsid w:val="00792AF8"/>
    <w:rsid w:val="009B406F"/>
    <w:rsid w:val="00C34A9A"/>
    <w:rsid w:val="00CD1B0B"/>
    <w:rsid w:val="00DA0AB1"/>
    <w:rsid w:val="00D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