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09" w:rsidRDefault="007E5B09" w:rsidP="007E5B09">
      <w:pPr>
        <w:widowControl w:val="0"/>
        <w:autoSpaceDE w:val="0"/>
        <w:autoSpaceDN w:val="0"/>
        <w:adjustRightInd w:val="0"/>
      </w:pPr>
    </w:p>
    <w:p w:rsidR="007E5B09" w:rsidRDefault="007E5B09" w:rsidP="007E5B09">
      <w:pPr>
        <w:widowControl w:val="0"/>
        <w:autoSpaceDE w:val="0"/>
        <w:autoSpaceDN w:val="0"/>
        <w:adjustRightInd w:val="0"/>
      </w:pPr>
      <w:r>
        <w:rPr>
          <w:b/>
          <w:bCs/>
        </w:rPr>
        <w:t>Section 840.30  Availability of Registry Information</w:t>
      </w:r>
      <w:r>
        <w:t xml:space="preserve"> </w:t>
      </w:r>
    </w:p>
    <w:p w:rsidR="007E5B09" w:rsidRDefault="007E5B09" w:rsidP="007E5B09">
      <w:pPr>
        <w:widowControl w:val="0"/>
        <w:autoSpaceDE w:val="0"/>
        <w:autoSpaceDN w:val="0"/>
        <w:adjustRightInd w:val="0"/>
      </w:pPr>
    </w:p>
    <w:p w:rsidR="007E5B09" w:rsidRDefault="007E5B09" w:rsidP="007E5B09">
      <w:pPr>
        <w:widowControl w:val="0"/>
        <w:autoSpaceDE w:val="0"/>
        <w:autoSpaceDN w:val="0"/>
        <w:adjustRightInd w:val="0"/>
        <w:ind w:left="1440" w:hanging="720"/>
      </w:pPr>
      <w:r>
        <w:t>a)</w:t>
      </w:r>
      <w:r>
        <w:tab/>
        <w:t xml:space="preserve">All reports issued by the Department </w:t>
      </w:r>
      <w:r w:rsidR="00DB4FCD">
        <w:t>that</w:t>
      </w:r>
      <w:r>
        <w:t xml:space="preserve"> are aggregated </w:t>
      </w:r>
      <w:r w:rsidR="00DB4FCD">
        <w:t xml:space="preserve">or recorded </w:t>
      </w:r>
      <w:r>
        <w:t xml:space="preserve">to make it impossible to identify any patient </w:t>
      </w:r>
      <w:r w:rsidR="00DB4FCD">
        <w:t xml:space="preserve">or reporting </w:t>
      </w:r>
      <w:r w:rsidR="008D37FA">
        <w:t>health care provider</w:t>
      </w:r>
      <w:r w:rsidR="00DB4FCD">
        <w:t xml:space="preserve"> </w:t>
      </w:r>
      <w:r>
        <w:t xml:space="preserve">or facility, including the annual report, shall be made available to the public pursuant to the Department's Freedom of Information </w:t>
      </w:r>
      <w:r w:rsidR="00F5511C">
        <w:t>Code</w:t>
      </w:r>
      <w:r>
        <w:t xml:space="preserve"> and the Freedom of Information Act.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t>b)</w:t>
      </w:r>
      <w:r>
        <w:tab/>
        <w:t xml:space="preserve">All requests by medical or epidemiologic researchers for confidential Registry data </w:t>
      </w:r>
      <w:r w:rsidR="00F5511C">
        <w:t>shall</w:t>
      </w:r>
      <w:r>
        <w:t xml:space="preserve"> be submitted in writing to the </w:t>
      </w:r>
      <w:r w:rsidR="00DB4FCD">
        <w:t>Department</w:t>
      </w:r>
      <w:r>
        <w:t xml:space="preserve">.  The request </w:t>
      </w:r>
      <w:r w:rsidR="00F5511C">
        <w:t>shall</w:t>
      </w:r>
      <w:r>
        <w:t xml:space="preserve"> include a study protocol </w:t>
      </w:r>
      <w:r w:rsidR="00DB4FCD">
        <w:t>that</w:t>
      </w:r>
      <w:r>
        <w:t xml:space="preserve"> contains:  objectives of the research; rationale for the research</w:t>
      </w:r>
      <w:r w:rsidR="00ED0C73">
        <w:t>,</w:t>
      </w:r>
      <w:r>
        <w:t xml:space="preserve"> including scientific literature justifying </w:t>
      </w:r>
      <w:r w:rsidR="00DB4FCD">
        <w:t xml:space="preserve">the </w:t>
      </w:r>
      <w:r>
        <w:t xml:space="preserve">current proposal; overall study methods, including copies of </w:t>
      </w:r>
      <w:r w:rsidR="00DB4FCD">
        <w:t xml:space="preserve">study </w:t>
      </w:r>
      <w:r>
        <w:t xml:space="preserve">forms, questionnaires, and consent forms used </w:t>
      </w:r>
      <w:r w:rsidR="00DB4FCD">
        <w:t xml:space="preserve">by researchers </w:t>
      </w:r>
      <w:r>
        <w:t xml:space="preserve">to contact facilities, </w:t>
      </w:r>
      <w:r w:rsidR="008D37FA">
        <w:t>health care providers</w:t>
      </w:r>
      <w:r>
        <w:t xml:space="preserve"> or study subjects; methods for documenting compliance with 42 CFR 2a.4(a)-(</w:t>
      </w:r>
      <w:r w:rsidR="008D37FA">
        <w:t>k</w:t>
      </w:r>
      <w:r>
        <w:t xml:space="preserve">), 2a.6(a)-(b), </w:t>
      </w:r>
      <w:r w:rsidR="00F5511C">
        <w:t xml:space="preserve">and </w:t>
      </w:r>
      <w:r>
        <w:t xml:space="preserve">2a.7(a)-(b)(1); methods for processing data; storage and security measures taken to </w:t>
      </w:r>
      <w:r w:rsidR="00DB4FCD">
        <w:t>ensure</w:t>
      </w:r>
      <w:r>
        <w:t xml:space="preserve"> confidentiality of patient</w:t>
      </w:r>
      <w:r w:rsidR="00C90619">
        <w:t>-</w:t>
      </w:r>
      <w:r>
        <w:t xml:space="preserve">identifying information; time frame of the study; a description of the funding source of the study (e.g., federal contract); </w:t>
      </w:r>
      <w:r w:rsidR="00F5511C">
        <w:t xml:space="preserve">and </w:t>
      </w:r>
      <w:r>
        <w:t xml:space="preserve">the curriculum vitae of the principal investigator and collaborators.  In addition, the research request </w:t>
      </w:r>
      <w:r w:rsidR="00F5511C">
        <w:t>shall</w:t>
      </w:r>
      <w:r>
        <w:t xml:space="preserve"> </w:t>
      </w:r>
      <w:r w:rsidR="00DB4FCD">
        <w:t xml:space="preserve">include a copy of the current IRB approval from the researcher's institution, signed assurance forms for all parties participating in the project and a completed application for the Department's </w:t>
      </w:r>
      <w:r w:rsidR="00F5511C">
        <w:t xml:space="preserve">internal </w:t>
      </w:r>
      <w:r w:rsidR="00DB4FCD">
        <w:t>IRB review</w:t>
      </w:r>
      <w:r w:rsidR="00F5511C">
        <w:t xml:space="preserve"> process</w:t>
      </w:r>
      <w:r w:rsidR="00DB4FCD">
        <w:t>.</w:t>
      </w:r>
      <w:r>
        <w:t xml:space="preserve">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t>c)</w:t>
      </w:r>
      <w:r>
        <w:tab/>
        <w:t xml:space="preserve">All requests to conduct research and modifications to approved research proposals involving the use of data </w:t>
      </w:r>
      <w:r w:rsidR="00DB4FCD">
        <w:t>that</w:t>
      </w:r>
      <w:r>
        <w:t xml:space="preserve"> </w:t>
      </w:r>
      <w:r w:rsidR="00F5511C">
        <w:t>include</w:t>
      </w:r>
      <w:r>
        <w:t xml:space="preserve"> patient</w:t>
      </w:r>
      <w:r w:rsidR="00F5511C">
        <w:t>-</w:t>
      </w:r>
      <w:r>
        <w:t xml:space="preserve"> or facility</w:t>
      </w:r>
      <w:r w:rsidR="00F5511C">
        <w:t>-</w:t>
      </w:r>
      <w:r>
        <w:t xml:space="preserve"> identifying information shall be subject to a review </w:t>
      </w:r>
      <w:r w:rsidR="00F5511C">
        <w:t xml:space="preserve">by the Department before approval </w:t>
      </w:r>
      <w:r>
        <w:t xml:space="preserve">to determine compliance with the following conditions: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160" w:hanging="720"/>
      </w:pPr>
      <w:r>
        <w:t>1)</w:t>
      </w:r>
      <w:r>
        <w:tab/>
        <w:t>The request for patient</w:t>
      </w:r>
      <w:r w:rsidR="003C77D4">
        <w:t>-</w:t>
      </w:r>
      <w:r>
        <w:t xml:space="preserve"> or facility</w:t>
      </w:r>
      <w:r w:rsidR="000D3616">
        <w:t>-</w:t>
      </w:r>
      <w:r>
        <w:t xml:space="preserve">identifying information contains stated goals or objectives.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160" w:hanging="720"/>
      </w:pPr>
      <w:r>
        <w:t>2)</w:t>
      </w:r>
      <w:r>
        <w:tab/>
        <w:t xml:space="preserve">The request documents the feasibility of the study design in achieving the stated goals and objectives.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160" w:hanging="720"/>
      </w:pPr>
      <w:r>
        <w:t>3)</w:t>
      </w:r>
      <w:r>
        <w:tab/>
        <w:t xml:space="preserve">The request documents the need for the requested data </w:t>
      </w:r>
      <w:r w:rsidR="00DB4FCD">
        <w:t xml:space="preserve">or interventions </w:t>
      </w:r>
      <w:r>
        <w:t xml:space="preserve">to achieve the stated goals and objectives.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160" w:hanging="720"/>
      </w:pPr>
      <w:r>
        <w:t>4)</w:t>
      </w:r>
      <w:r>
        <w:tab/>
        <w:t xml:space="preserve">The requested data can be provided within the </w:t>
      </w:r>
      <w:r w:rsidR="00DB4FCD">
        <w:t>time frame</w:t>
      </w:r>
      <w:r>
        <w:t xml:space="preserve"> set forth in the request.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160" w:hanging="720"/>
      </w:pPr>
      <w:r>
        <w:t>5)</w:t>
      </w:r>
      <w:r>
        <w:tab/>
        <w:t xml:space="preserve">The request documents that the researcher has qualifications relevant to the type of research being conducted. </w:t>
      </w:r>
    </w:p>
    <w:p w:rsidR="00335C92" w:rsidRDefault="00335C92" w:rsidP="00494298">
      <w:pPr>
        <w:widowControl w:val="0"/>
        <w:autoSpaceDE w:val="0"/>
        <w:autoSpaceDN w:val="0"/>
        <w:adjustRightInd w:val="0"/>
      </w:pPr>
    </w:p>
    <w:p w:rsidR="007E5B09" w:rsidRDefault="00F5511C" w:rsidP="007E5B09">
      <w:pPr>
        <w:widowControl w:val="0"/>
        <w:autoSpaceDE w:val="0"/>
        <w:autoSpaceDN w:val="0"/>
        <w:adjustRightInd w:val="0"/>
        <w:ind w:left="2160" w:hanging="720"/>
      </w:pPr>
      <w:r>
        <w:t>6)</w:t>
      </w:r>
      <w:r w:rsidR="007E5B09">
        <w:tab/>
      </w:r>
      <w:r>
        <w:t>The request includes</w:t>
      </w:r>
      <w:r w:rsidR="007E5B09">
        <w:t xml:space="preserve"> conditions relevant to </w:t>
      </w:r>
      <w:r>
        <w:t>the patient's conf</w:t>
      </w:r>
      <w:r w:rsidR="0027518D">
        <w:t>id</w:t>
      </w:r>
      <w:r>
        <w:t xml:space="preserve">entiality rights and </w:t>
      </w:r>
      <w:r w:rsidR="007E5B09">
        <w:t>the need for the patient</w:t>
      </w:r>
      <w:r>
        <w:t>-</w:t>
      </w:r>
      <w:r w:rsidR="007E5B09">
        <w:t xml:space="preserve"> or facility</w:t>
      </w:r>
      <w:r>
        <w:t>-</w:t>
      </w:r>
      <w:r w:rsidR="007E5B09">
        <w:t xml:space="preserve"> identifying information</w:t>
      </w:r>
      <w:r>
        <w:t xml:space="preserve">.  </w:t>
      </w:r>
      <w:r>
        <w:lastRenderedPageBreak/>
        <w:t>The</w:t>
      </w:r>
      <w:r w:rsidR="007E5B09">
        <w:t xml:space="preserve"> Department will release</w:t>
      </w:r>
      <w:r>
        <w:t xml:space="preserve"> only</w:t>
      </w:r>
      <w:r w:rsidR="007E5B09">
        <w:t xml:space="preserve"> the patient</w:t>
      </w:r>
      <w:r w:rsidR="000D3616">
        <w:t>-</w:t>
      </w:r>
      <w:r w:rsidR="003C77D4">
        <w:t xml:space="preserve"> </w:t>
      </w:r>
      <w:r w:rsidR="007E5B09">
        <w:t>or facility</w:t>
      </w:r>
      <w:r w:rsidR="000D3616">
        <w:t>-</w:t>
      </w:r>
      <w:r w:rsidR="007E5B09">
        <w:t xml:space="preserve">identifying information </w:t>
      </w:r>
      <w:r w:rsidR="00DB4FCD">
        <w:t>that</w:t>
      </w:r>
      <w:r w:rsidR="007E5B09">
        <w:t xml:space="preserve"> is necessary for the research. </w:t>
      </w:r>
    </w:p>
    <w:p w:rsidR="00DB4FCD" w:rsidRDefault="00DB4FCD" w:rsidP="00494298">
      <w:pPr>
        <w:widowControl w:val="0"/>
        <w:autoSpaceDE w:val="0"/>
        <w:autoSpaceDN w:val="0"/>
        <w:adjustRightInd w:val="0"/>
      </w:pPr>
    </w:p>
    <w:p w:rsidR="00DB4FCD" w:rsidRDefault="00F5511C" w:rsidP="00DB4FCD">
      <w:pPr>
        <w:widowControl w:val="0"/>
        <w:autoSpaceDE w:val="0"/>
        <w:autoSpaceDN w:val="0"/>
        <w:adjustRightInd w:val="0"/>
        <w:ind w:left="2160" w:hanging="720"/>
      </w:pPr>
      <w:r>
        <w:t>7)</w:t>
      </w:r>
      <w:r w:rsidR="00DB4FCD">
        <w:tab/>
        <w:t xml:space="preserve">Appropriate exemptions, IRB approvals and waivers have been obtained. </w:t>
      </w:r>
    </w:p>
    <w:p w:rsidR="00DB4FCD" w:rsidRDefault="00DB4FCD" w:rsidP="00494298">
      <w:pPr>
        <w:widowControl w:val="0"/>
        <w:autoSpaceDE w:val="0"/>
        <w:autoSpaceDN w:val="0"/>
        <w:adjustRightInd w:val="0"/>
      </w:pPr>
    </w:p>
    <w:p w:rsidR="00DB4FCD" w:rsidRDefault="00F5511C" w:rsidP="00DB4FCD">
      <w:pPr>
        <w:widowControl w:val="0"/>
        <w:autoSpaceDE w:val="0"/>
        <w:autoSpaceDN w:val="0"/>
        <w:adjustRightInd w:val="0"/>
        <w:ind w:left="2160" w:hanging="720"/>
      </w:pPr>
      <w:r>
        <w:t>8)</w:t>
      </w:r>
      <w:r w:rsidR="00DB4FCD">
        <w:tab/>
        <w:t>The request documents the researcher</w:t>
      </w:r>
      <w:r w:rsidR="00263C79">
        <w:t>'</w:t>
      </w:r>
      <w:r w:rsidR="00DB4FCD">
        <w:t xml:space="preserve">s commitment to provide updated </w:t>
      </w:r>
      <w:r w:rsidR="000D3616">
        <w:t xml:space="preserve">status </w:t>
      </w:r>
      <w:r w:rsidR="00DB4FCD">
        <w:t>reports.</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t>d)</w:t>
      </w:r>
      <w:r>
        <w:tab/>
        <w:t xml:space="preserve">Research Agreements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160" w:hanging="720"/>
      </w:pPr>
      <w:r>
        <w:t>1)</w:t>
      </w:r>
      <w:r>
        <w:tab/>
        <w:t xml:space="preserve">The Department will enter into research </w:t>
      </w:r>
      <w:r w:rsidR="00DB4FCD">
        <w:t>agreements</w:t>
      </w:r>
      <w:r>
        <w:t xml:space="preserve"> for all approved research requests.  </w:t>
      </w:r>
      <w:r w:rsidR="00F5511C">
        <w:t>The agreement</w:t>
      </w:r>
      <w:r>
        <w:t xml:space="preserve"> shall specify </w:t>
      </w:r>
      <w:r w:rsidR="00F5511C">
        <w:t>the exact</w:t>
      </w:r>
      <w:r>
        <w:t xml:space="preserve"> information </w:t>
      </w:r>
      <w:r w:rsidR="00F5511C">
        <w:t xml:space="preserve">that </w:t>
      </w:r>
      <w:r>
        <w:t xml:space="preserve">is being released and how it can be used in accordance with the </w:t>
      </w:r>
      <w:r w:rsidR="00F5511C">
        <w:t>conditions</w:t>
      </w:r>
      <w:r>
        <w:t xml:space="preserve"> in subsection (c).  In addition, the researcher shall include an assurance that: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880" w:hanging="720"/>
      </w:pPr>
      <w:r>
        <w:t>A)</w:t>
      </w:r>
      <w:r>
        <w:tab/>
      </w:r>
      <w:r w:rsidR="00F5511C">
        <w:t>Use</w:t>
      </w:r>
      <w:r>
        <w:t xml:space="preserve"> of data is restricted to the specifications of the protocol;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880" w:hanging="720"/>
      </w:pPr>
      <w:r>
        <w:t>B)</w:t>
      </w:r>
      <w:r>
        <w:tab/>
      </w:r>
      <w:r w:rsidR="00F5511C">
        <w:t>Any</w:t>
      </w:r>
      <w:r>
        <w:t xml:space="preserve"> data </w:t>
      </w:r>
      <w:r w:rsidR="00DB4FCD">
        <w:t>that</w:t>
      </w:r>
      <w:r>
        <w:t xml:space="preserve"> may lead to the identity of any patient, research subject, </w:t>
      </w:r>
      <w:r w:rsidR="008D37FA">
        <w:t>health care provider</w:t>
      </w:r>
      <w:r>
        <w:t xml:space="preserve">, other person or </w:t>
      </w:r>
      <w:r w:rsidR="003C77D4">
        <w:t>facility</w:t>
      </w:r>
      <w:r>
        <w:t xml:space="preserve"> </w:t>
      </w:r>
      <w:r w:rsidR="00F5511C">
        <w:t>are</w:t>
      </w:r>
      <w:r>
        <w:t xml:space="preserve"> strictly privileged and confidential</w:t>
      </w:r>
      <w:r w:rsidR="00F5511C">
        <w:t>.  The researcher shall agree</w:t>
      </w:r>
      <w:r>
        <w:t xml:space="preserve"> to keep </w:t>
      </w:r>
      <w:r w:rsidR="00F5511C">
        <w:t>this</w:t>
      </w:r>
      <w:r>
        <w:t xml:space="preserve"> data strictly confidential at all times;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880" w:hanging="720"/>
      </w:pPr>
      <w:r>
        <w:t>C)</w:t>
      </w:r>
      <w:r>
        <w:tab/>
      </w:r>
      <w:r w:rsidR="00B34484">
        <w:t>All</w:t>
      </w:r>
      <w:r>
        <w:t xml:space="preserve"> officers, agents and employees will keep all data strictly confidential</w:t>
      </w:r>
      <w:r w:rsidR="00B34484">
        <w:t>;</w:t>
      </w:r>
      <w:r>
        <w:t xml:space="preserve"> will communicate the requirements of this Section to all officers, agents and employees</w:t>
      </w:r>
      <w:r w:rsidR="00854E93">
        <w:t>;</w:t>
      </w:r>
      <w:r>
        <w:t xml:space="preserve"> will discipline all persons who may violate the requirements of this Section</w:t>
      </w:r>
      <w:r w:rsidR="001844B5">
        <w:t>;</w:t>
      </w:r>
      <w:r>
        <w:t xml:space="preserve"> and will notify the Department in writing within 48 hours </w:t>
      </w:r>
      <w:r w:rsidR="00DB4FCD">
        <w:t>after</w:t>
      </w:r>
      <w:r>
        <w:t xml:space="preserve"> any violation of this Section</w:t>
      </w:r>
      <w:r w:rsidR="00B34484">
        <w:t xml:space="preserve"> becomes known to the researcher or officers, agents and employees of the institution</w:t>
      </w:r>
      <w:r>
        <w:t xml:space="preserve">, including full details of the violation and corrective actions to be taken;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880" w:hanging="720"/>
      </w:pPr>
      <w:r>
        <w:t>D)</w:t>
      </w:r>
      <w:r>
        <w:tab/>
      </w:r>
      <w:r w:rsidR="00B34484">
        <w:t>All</w:t>
      </w:r>
      <w:r>
        <w:t xml:space="preserve"> data provided by the Department pursuant to </w:t>
      </w:r>
      <w:r w:rsidR="00B34484">
        <w:t>the</w:t>
      </w:r>
      <w:r>
        <w:t xml:space="preserve"> </w:t>
      </w:r>
      <w:r w:rsidR="00DB4FCD">
        <w:t>agreement</w:t>
      </w:r>
      <w:r>
        <w:t xml:space="preserve"> </w:t>
      </w:r>
      <w:r w:rsidR="00B34484">
        <w:t>shall</w:t>
      </w:r>
      <w:r>
        <w:t xml:space="preserve"> be used</w:t>
      </w:r>
      <w:r w:rsidR="00DB4FCD">
        <w:t xml:space="preserve"> only</w:t>
      </w:r>
      <w:r>
        <w:t xml:space="preserve"> for the purposes named in </w:t>
      </w:r>
      <w:r w:rsidR="00B34484">
        <w:t>the</w:t>
      </w:r>
      <w:r>
        <w:t xml:space="preserve"> </w:t>
      </w:r>
      <w:r w:rsidR="00DB4FCD">
        <w:t>agreement</w:t>
      </w:r>
      <w:r w:rsidR="00B34484">
        <w:t>,</w:t>
      </w:r>
      <w:r>
        <w:t xml:space="preserve"> and any other or additional use of the data </w:t>
      </w:r>
      <w:r w:rsidR="00B34484">
        <w:t>will</w:t>
      </w:r>
      <w:r>
        <w:t xml:space="preserve"> result in immediate termination of </w:t>
      </w:r>
      <w:r w:rsidR="00854E93">
        <w:t>the</w:t>
      </w:r>
      <w:r>
        <w:t xml:space="preserve"> </w:t>
      </w:r>
      <w:r w:rsidR="00DB4FCD">
        <w:t>agreement</w:t>
      </w:r>
      <w:r>
        <w:t xml:space="preserve"> by the Department</w:t>
      </w:r>
      <w:r w:rsidR="00B34484">
        <w:t xml:space="preserve"> and </w:t>
      </w:r>
      <w:r w:rsidR="00854E93">
        <w:t xml:space="preserve">the </w:t>
      </w:r>
      <w:r w:rsidR="00B34484">
        <w:t xml:space="preserve">violation </w:t>
      </w:r>
      <w:r w:rsidR="00854E93">
        <w:t xml:space="preserve">will be reported </w:t>
      </w:r>
      <w:r w:rsidR="00B34484">
        <w:t>to federal authorities if HIPAA is applicable</w:t>
      </w:r>
      <w:r>
        <w:t xml:space="preserve">;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880" w:hanging="720"/>
      </w:pPr>
      <w:r>
        <w:t>E)</w:t>
      </w:r>
      <w:r>
        <w:tab/>
      </w:r>
      <w:r w:rsidR="00B34484">
        <w:t>All</w:t>
      </w:r>
      <w:r>
        <w:t xml:space="preserve"> data provided by the Department pursuant to </w:t>
      </w:r>
      <w:r w:rsidR="0027518D">
        <w:t>the</w:t>
      </w:r>
      <w:r>
        <w:t xml:space="preserve"> </w:t>
      </w:r>
      <w:r w:rsidR="00FC56A1">
        <w:t>agreement</w:t>
      </w:r>
      <w:r>
        <w:t xml:space="preserve"> </w:t>
      </w:r>
      <w:r w:rsidR="0027518D">
        <w:t>are</w:t>
      </w:r>
      <w:r>
        <w:t xml:space="preserve"> the sole property of the Department and </w:t>
      </w:r>
      <w:r w:rsidR="0027518D">
        <w:t>shall</w:t>
      </w:r>
      <w:r>
        <w:t xml:space="preserve"> not be copied</w:t>
      </w:r>
      <w:r w:rsidR="0027518D">
        <w:t>,</w:t>
      </w:r>
      <w:r>
        <w:t xml:space="preserve"> reproduced</w:t>
      </w:r>
      <w:r w:rsidR="0027518D">
        <w:t xml:space="preserve"> or re-released</w:t>
      </w:r>
      <w:r>
        <w:t xml:space="preserve"> in any form or manner</w:t>
      </w:r>
      <w:r w:rsidR="0027518D">
        <w:t>.  If required by the Department, the researcher shall agree</w:t>
      </w:r>
      <w:r>
        <w:t xml:space="preserve"> to return all data and all copies and </w:t>
      </w:r>
      <w:r w:rsidR="0027518D">
        <w:t>reproductions</w:t>
      </w:r>
      <w:r>
        <w:t xml:space="preserve"> of the data to the Department upon termination of </w:t>
      </w:r>
      <w:r w:rsidR="0027518D">
        <w:t>the</w:t>
      </w:r>
      <w:r>
        <w:t xml:space="preserve"> </w:t>
      </w:r>
      <w:r w:rsidR="00FC56A1">
        <w:t>agreement</w:t>
      </w:r>
      <w:r>
        <w:t xml:space="preserve">.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2160" w:hanging="720"/>
      </w:pPr>
      <w:r>
        <w:t>2)</w:t>
      </w:r>
      <w:r>
        <w:tab/>
        <w:t xml:space="preserve">Any departures from the approved protocol </w:t>
      </w:r>
      <w:r w:rsidR="0027518D">
        <w:t>shall</w:t>
      </w:r>
      <w:r>
        <w:t xml:space="preserve"> be submitted in writing </w:t>
      </w:r>
      <w:r>
        <w:lastRenderedPageBreak/>
        <w:t xml:space="preserve">and approved by the </w:t>
      </w:r>
      <w:r w:rsidR="00815A99">
        <w:t>Department</w:t>
      </w:r>
      <w:r>
        <w:t xml:space="preserve"> in accordance with subsection (c) prior to initiation.  </w:t>
      </w:r>
      <w:r w:rsidR="0027518D">
        <w:t xml:space="preserve">A researcher shall not release any </w:t>
      </w:r>
      <w:r>
        <w:t>patient</w:t>
      </w:r>
      <w:r w:rsidR="0027518D">
        <w:t>-</w:t>
      </w:r>
      <w:r>
        <w:t xml:space="preserve"> or facility</w:t>
      </w:r>
      <w:r w:rsidR="0027518D">
        <w:t>-</w:t>
      </w:r>
      <w:r>
        <w:t xml:space="preserve">identifying information to a third party.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t>e)</w:t>
      </w:r>
      <w:r>
        <w:tab/>
        <w:t xml:space="preserve">The Department </w:t>
      </w:r>
      <w:r w:rsidR="0027518D">
        <w:t>will</w:t>
      </w:r>
      <w:r>
        <w:t xml:space="preserve"> disclose individual patient</w:t>
      </w:r>
      <w:r w:rsidR="003C77D4">
        <w:t>-</w:t>
      </w:r>
      <w:r>
        <w:t xml:space="preserve"> or facility</w:t>
      </w:r>
      <w:r w:rsidR="003C77D4">
        <w:t>-</w:t>
      </w:r>
      <w:r w:rsidR="00286ABC">
        <w:t xml:space="preserve"> </w:t>
      </w:r>
      <w:r>
        <w:t xml:space="preserve">information to the reporting facility </w:t>
      </w:r>
      <w:r w:rsidR="00FC56A1">
        <w:t>that</w:t>
      </w:r>
      <w:r>
        <w:t xml:space="preserve"> originally supplied that information to the Department, upon written request of the facility.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t>f)</w:t>
      </w:r>
      <w:r>
        <w:tab/>
        <w:t xml:space="preserve">The Department, by signed and reciprocating agreement, </w:t>
      </w:r>
      <w:r w:rsidR="0027518D">
        <w:t>will</w:t>
      </w:r>
      <w:r>
        <w:t xml:space="preserve"> disclose individual patient information concerning residents of another state to the registry in the individual's state of residence only if the recipient of </w:t>
      </w:r>
      <w:r w:rsidR="0027518D">
        <w:t>the</w:t>
      </w:r>
      <w:r>
        <w:t xml:space="preserve"> information is legally required to hold </w:t>
      </w:r>
      <w:r w:rsidR="0027518D">
        <w:t>the</w:t>
      </w:r>
      <w:r>
        <w:t xml:space="preserve"> information in confidence and provides protection from disclosure of patient</w:t>
      </w:r>
      <w:r w:rsidR="00C90619">
        <w:t>-</w:t>
      </w:r>
      <w:r>
        <w:t xml:space="preserve">identifying information equivalent to the protection afforded by the Illinois law. </w:t>
      </w:r>
    </w:p>
    <w:p w:rsidR="00335C92" w:rsidRPr="003C77D4" w:rsidRDefault="00335C92" w:rsidP="00494298"/>
    <w:p w:rsidR="007E5B09" w:rsidRPr="003C77D4" w:rsidRDefault="007E5B09" w:rsidP="003C77D4">
      <w:pPr>
        <w:ind w:left="1440" w:hanging="720"/>
      </w:pPr>
      <w:r w:rsidRPr="003C77D4">
        <w:t>g)</w:t>
      </w:r>
      <w:r w:rsidRPr="003C77D4">
        <w:tab/>
        <w:t>The patient</w:t>
      </w:r>
      <w:r w:rsidR="00C90619" w:rsidRPr="003C77D4">
        <w:t>-</w:t>
      </w:r>
      <w:r w:rsidRPr="003C77D4">
        <w:t xml:space="preserve">identifying information submitted to the Department by those entities required to submit information under the Act and this Part </w:t>
      </w:r>
      <w:r w:rsidR="0027518D" w:rsidRPr="003C77D4">
        <w:t>will</w:t>
      </w:r>
      <w:r w:rsidRPr="003C77D4">
        <w:t xml:space="preserve"> be used in the course of medical study under </w:t>
      </w:r>
      <w:r w:rsidR="003C77D4">
        <w:t xml:space="preserve">Article 8 </w:t>
      </w:r>
      <w:r w:rsidRPr="003C77D4">
        <w:t xml:space="preserve">Part 21 of the Code of Civil Procedure. Therefore, this information is privileged from disclosure by </w:t>
      </w:r>
      <w:r w:rsidR="003C77D4">
        <w:t xml:space="preserve">Article 8 </w:t>
      </w:r>
      <w:r w:rsidRPr="003C77D4">
        <w:t xml:space="preserve">Part 21 of the Code of Civil Procedure. </w:t>
      </w:r>
    </w:p>
    <w:p w:rsidR="00335C92" w:rsidRPr="003C77D4" w:rsidRDefault="00335C92" w:rsidP="00494298"/>
    <w:p w:rsidR="007E5B09" w:rsidRDefault="007E5B09" w:rsidP="007E5B09">
      <w:pPr>
        <w:widowControl w:val="0"/>
        <w:autoSpaceDE w:val="0"/>
        <w:autoSpaceDN w:val="0"/>
        <w:adjustRightInd w:val="0"/>
        <w:ind w:left="1440" w:hanging="720"/>
      </w:pPr>
      <w:r>
        <w:t>h)</w:t>
      </w:r>
      <w:r>
        <w:tab/>
      </w:r>
      <w:r>
        <w:rPr>
          <w:i/>
          <w:iCs/>
        </w:rPr>
        <w:t>The identity</w:t>
      </w:r>
      <w:r w:rsidR="00FC56A1">
        <w:rPr>
          <w:i/>
          <w:iCs/>
        </w:rPr>
        <w:t>, or</w:t>
      </w:r>
      <w:r>
        <w:t xml:space="preserve"> </w:t>
      </w:r>
      <w:r>
        <w:rPr>
          <w:i/>
          <w:iCs/>
        </w:rPr>
        <w:t xml:space="preserve">any group of facts </w:t>
      </w:r>
      <w:r w:rsidR="00FC56A1">
        <w:rPr>
          <w:i/>
          <w:iCs/>
        </w:rPr>
        <w:t>that</w:t>
      </w:r>
      <w:r>
        <w:rPr>
          <w:i/>
          <w:iCs/>
        </w:rPr>
        <w:t xml:space="preserve"> tends to lead to the identity</w:t>
      </w:r>
      <w:r w:rsidR="00FC56A1">
        <w:rPr>
          <w:i/>
          <w:iCs/>
        </w:rPr>
        <w:t>,</w:t>
      </w:r>
      <w:r w:rsidR="00FC56A1" w:rsidRPr="00ED0C73">
        <w:rPr>
          <w:iCs/>
        </w:rPr>
        <w:t xml:space="preserve"> of any facility or</w:t>
      </w:r>
      <w:r>
        <w:rPr>
          <w:i/>
          <w:iCs/>
        </w:rPr>
        <w:t xml:space="preserve"> of any person whose condition or treatment is submitted to the Illinois Health and Hazardous Substances Registry</w:t>
      </w:r>
      <w:r w:rsidR="00797C8F" w:rsidRPr="003C77D4">
        <w:rPr>
          <w:iCs/>
        </w:rPr>
        <w:t>, or the parent or guardian of any individual,</w:t>
      </w:r>
      <w:r>
        <w:rPr>
          <w:i/>
          <w:iCs/>
        </w:rPr>
        <w:t xml:space="preserve"> is confidential and shall not be open to public inspection or dissemination</w:t>
      </w:r>
      <w:r>
        <w:t xml:space="preserve"> </w:t>
      </w:r>
      <w:r w:rsidR="0027518D" w:rsidRPr="00D63A9D">
        <w:rPr>
          <w:i/>
          <w:iCs/>
        </w:rPr>
        <w:t>and is exempt from disclosure under Section 7 of the Freedom of Information Act.  The following data elements, alone or in combination, are confidential, shall not be open to public inspection or dissemination, and  are exempt from disclosure under Section 7 of the Freedom of Information Act:  name, social security number, street address, email address, telephone number, fax number, medical record number, certificate/license number, reporting source (unless permitted by the reporting facility), age (unless aggregated for 5 or more years), ZIP code (unless aggregated for 5 or more years), and diagnosis date (unless aggregated for one or more years for the entire State or for 3 or more years for a single county).</w:t>
      </w:r>
      <w:r w:rsidR="0027518D" w:rsidRPr="00D63A9D">
        <w:rPr>
          <w:iCs/>
        </w:rPr>
        <w:t xml:space="preserve">  Data defined by geographic areas that are smaller than ZIP code, such as census tract or census block groups, are considered confidential, and t</w:t>
      </w:r>
      <w:r w:rsidR="0027518D" w:rsidRPr="00D63A9D">
        <w:t>he</w:t>
      </w:r>
      <w:r>
        <w:t xml:space="preserve"> information shall not be available for disclosure, inspection or copying under the Freedom of Information Act or the State Records Act. </w:t>
      </w:r>
      <w:r w:rsidR="00FC56A1">
        <w:t xml:space="preserve"> </w:t>
      </w:r>
      <w:r w:rsidR="0027518D">
        <w:rPr>
          <w:i/>
        </w:rPr>
        <w:t>Information</w:t>
      </w:r>
      <w:r>
        <w:rPr>
          <w:i/>
          <w:iCs/>
        </w:rPr>
        <w:t xml:space="preserve"> for specific research purposes may be released in accordance with procedures established by the Department </w:t>
      </w:r>
      <w:r w:rsidR="00FC56A1">
        <w:rPr>
          <w:iCs/>
        </w:rPr>
        <w:t>in this Section</w:t>
      </w:r>
      <w:r>
        <w:rPr>
          <w:i/>
          <w:iCs/>
        </w:rPr>
        <w:t>.</w:t>
      </w:r>
      <w:r>
        <w:t xml:space="preserve">  (Section 4(d) of the Act)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t>i)</w:t>
      </w:r>
      <w:r>
        <w:tab/>
      </w:r>
      <w:r>
        <w:rPr>
          <w:i/>
          <w:iCs/>
        </w:rPr>
        <w:t>Hospitals, laboratories, other facilities or physicians shall not be held liable for the release of information or confidential data in accordance with</w:t>
      </w:r>
      <w:r>
        <w:t xml:space="preserve"> the </w:t>
      </w:r>
      <w:r>
        <w:rPr>
          <w:i/>
          <w:iCs/>
        </w:rPr>
        <w:t>Act.  The Department shall protect any information made confidential or privileged under law.</w:t>
      </w:r>
      <w:r>
        <w:t xml:space="preserve">  (Section 4(e) of the Act) </w:t>
      </w:r>
    </w:p>
    <w:p w:rsidR="00335C92" w:rsidRDefault="00335C92"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lastRenderedPageBreak/>
        <w:t>j)</w:t>
      </w:r>
      <w:r>
        <w:tab/>
        <w:t xml:space="preserve">Every </w:t>
      </w:r>
      <w:r w:rsidR="00FC56A1">
        <w:t>reporting facility</w:t>
      </w:r>
      <w:r>
        <w:t xml:space="preserve"> shall provide the Department </w:t>
      </w:r>
      <w:r w:rsidR="00FC56A1">
        <w:t xml:space="preserve">or entities authorized to represent the Department </w:t>
      </w:r>
      <w:r>
        <w:t xml:space="preserve">with access to information from all medical, pathological, and other pertinent records and logs related to reportable </w:t>
      </w:r>
      <w:r w:rsidR="0027518D">
        <w:t>Registry</w:t>
      </w:r>
      <w:r>
        <w:t xml:space="preserve"> information</w:t>
      </w:r>
      <w:r w:rsidR="00FC56A1">
        <w:t xml:space="preserve"> in order for the Department to conduct rapid case ascertainment; death certificate clearance; patient follow-up; or any other review that is required to ensure data completeness, quality, and timeliness</w:t>
      </w:r>
      <w:r>
        <w:t xml:space="preserve">.  The mode of access and the time during which this access will be provided shall be by mutual agreement between the </w:t>
      </w:r>
      <w:r w:rsidR="00FC56A1">
        <w:t>facility</w:t>
      </w:r>
      <w:r>
        <w:t xml:space="preserve"> and the Department</w:t>
      </w:r>
      <w:r w:rsidR="00FC56A1">
        <w:t xml:space="preserve"> (</w:t>
      </w:r>
      <w:r w:rsidR="00ED0C73">
        <w:t>s</w:t>
      </w:r>
      <w:r w:rsidR="00FC56A1">
        <w:t>ee Section 10 of the Act)</w:t>
      </w:r>
      <w:r>
        <w:t xml:space="preserve">. </w:t>
      </w:r>
    </w:p>
    <w:p w:rsidR="00335C92" w:rsidRDefault="00335C92" w:rsidP="00494298">
      <w:pPr>
        <w:widowControl w:val="0"/>
        <w:autoSpaceDE w:val="0"/>
        <w:autoSpaceDN w:val="0"/>
        <w:adjustRightInd w:val="0"/>
      </w:pPr>
    </w:p>
    <w:p w:rsidR="00335C92" w:rsidRDefault="007E5B09" w:rsidP="007E5B09">
      <w:pPr>
        <w:widowControl w:val="0"/>
        <w:autoSpaceDE w:val="0"/>
        <w:autoSpaceDN w:val="0"/>
        <w:adjustRightInd w:val="0"/>
        <w:ind w:left="1440" w:hanging="720"/>
      </w:pPr>
      <w:r>
        <w:t>k)</w:t>
      </w:r>
      <w:r>
        <w:tab/>
        <w:t xml:space="preserve">Every </w:t>
      </w:r>
      <w:r w:rsidR="00FC56A1">
        <w:t>reporting facility</w:t>
      </w:r>
      <w:r>
        <w:t xml:space="preserve"> shall provide access to </w:t>
      </w:r>
      <w:r w:rsidR="00FC56A1">
        <w:t xml:space="preserve">diagnostic, treatment, follow-up and survival </w:t>
      </w:r>
      <w:r>
        <w:t xml:space="preserve">information </w:t>
      </w:r>
      <w:r w:rsidR="0027518D">
        <w:t>for</w:t>
      </w:r>
      <w:r>
        <w:t xml:space="preserve"> patients </w:t>
      </w:r>
      <w:r w:rsidR="0027518D">
        <w:t>with specific medical conditions identified through Department-approved research studies involving</w:t>
      </w:r>
      <w:r w:rsidR="00FC56A1">
        <w:t xml:space="preserve"> rapid case ascertainment</w:t>
      </w:r>
      <w:r>
        <w:t xml:space="preserve">.  </w:t>
      </w:r>
      <w:r w:rsidR="0027518D" w:rsidRPr="00D63A9D">
        <w:t>The mode of access and the time during which this access will be provided shall be by mutual agreement between the facility and the Department (see Section 10 of the Act).</w:t>
      </w:r>
      <w:r w:rsidR="0027518D" w:rsidDel="0027518D">
        <w:t xml:space="preserve"> </w:t>
      </w:r>
    </w:p>
    <w:p w:rsidR="00BB064C" w:rsidRDefault="00BB064C" w:rsidP="00494298">
      <w:pPr>
        <w:widowControl w:val="0"/>
        <w:autoSpaceDE w:val="0"/>
        <w:autoSpaceDN w:val="0"/>
        <w:adjustRightInd w:val="0"/>
      </w:pPr>
    </w:p>
    <w:p w:rsidR="00403E7F" w:rsidRDefault="007E5B09" w:rsidP="007E5B09">
      <w:pPr>
        <w:widowControl w:val="0"/>
        <w:autoSpaceDE w:val="0"/>
        <w:autoSpaceDN w:val="0"/>
        <w:adjustRightInd w:val="0"/>
        <w:ind w:left="1440" w:hanging="720"/>
      </w:pPr>
      <w:r>
        <w:t>l)</w:t>
      </w:r>
      <w:r>
        <w:tab/>
        <w:t xml:space="preserve">The Department </w:t>
      </w:r>
      <w:r w:rsidR="0027518D">
        <w:t>will release</w:t>
      </w:r>
      <w:r>
        <w:t xml:space="preserve"> individual patient or facility APORS information obtained from each Regional Perinatal Network facility to the Regional Perinatal Network's </w:t>
      </w:r>
      <w:r w:rsidR="0027518D">
        <w:t xml:space="preserve">Administrative </w:t>
      </w:r>
      <w:r>
        <w:t xml:space="preserve">Perinatal Center, upon written request of that </w:t>
      </w:r>
      <w:r w:rsidR="0027518D">
        <w:t>Administrative</w:t>
      </w:r>
      <w:r>
        <w:t xml:space="preserve"> Perinatal Center's Clinical Dire</w:t>
      </w:r>
      <w:r w:rsidR="0027518D">
        <w:t>ctor.  The patient-and facility-</w:t>
      </w:r>
      <w:r>
        <w:t xml:space="preserve">identifying information </w:t>
      </w:r>
      <w:r w:rsidR="0027518D">
        <w:t>released</w:t>
      </w:r>
      <w:r>
        <w:t xml:space="preserve"> to the Perinatal Center by the Department as required under this Part </w:t>
      </w:r>
      <w:r w:rsidR="0027518D">
        <w:t>shall</w:t>
      </w:r>
      <w:r>
        <w:t xml:space="preserve"> be used in the course of medical study under </w:t>
      </w:r>
      <w:r w:rsidR="003C77D4">
        <w:t xml:space="preserve">Article 8 </w:t>
      </w:r>
      <w:r>
        <w:t xml:space="preserve">Part 21 of the Code of Civil Procedure and is privileged from </w:t>
      </w:r>
      <w:r w:rsidR="0027518D">
        <w:t xml:space="preserve">further </w:t>
      </w:r>
      <w:r>
        <w:t xml:space="preserve">disclosure.  The </w:t>
      </w:r>
      <w:r w:rsidR="0027518D">
        <w:t xml:space="preserve">Administrative </w:t>
      </w:r>
      <w:r>
        <w:t xml:space="preserve">Perinatal Center's request for APORS data </w:t>
      </w:r>
      <w:r w:rsidR="0027518D">
        <w:t>shall</w:t>
      </w:r>
      <w:r>
        <w:t xml:space="preserve"> clearly indicate the purpose for which the data will be used.  The Department </w:t>
      </w:r>
      <w:r w:rsidR="00854E93">
        <w:t>will</w:t>
      </w:r>
      <w:r>
        <w:t xml:space="preserve"> release data only for internal quality control or medical study for the purpose of reducing morbidity or mortality, or for improving patient care.  The Department </w:t>
      </w:r>
      <w:r w:rsidR="0027518D">
        <w:t>will</w:t>
      </w:r>
      <w:r>
        <w:t xml:space="preserve"> provide a copy of the original request and the data </w:t>
      </w:r>
      <w:r w:rsidR="00403E7F">
        <w:t>that</w:t>
      </w:r>
      <w:r>
        <w:t xml:space="preserve"> are released to the hospital </w:t>
      </w:r>
      <w:r w:rsidR="00403E7F">
        <w:t>that</w:t>
      </w:r>
      <w:r>
        <w:t xml:space="preserve"> originally reported </w:t>
      </w:r>
      <w:r w:rsidR="0027518D">
        <w:t>the</w:t>
      </w:r>
      <w:r>
        <w:t xml:space="preserve"> data.</w:t>
      </w:r>
    </w:p>
    <w:p w:rsidR="00403E7F" w:rsidRDefault="00403E7F" w:rsidP="00494298">
      <w:pPr>
        <w:widowControl w:val="0"/>
        <w:autoSpaceDE w:val="0"/>
        <w:autoSpaceDN w:val="0"/>
        <w:adjustRightInd w:val="0"/>
      </w:pPr>
    </w:p>
    <w:p w:rsidR="007E5B09" w:rsidRDefault="007E5B09" w:rsidP="007E5B09">
      <w:pPr>
        <w:widowControl w:val="0"/>
        <w:autoSpaceDE w:val="0"/>
        <w:autoSpaceDN w:val="0"/>
        <w:adjustRightInd w:val="0"/>
        <w:ind w:left="1440" w:hanging="720"/>
      </w:pPr>
      <w:r>
        <w:t>m)</w:t>
      </w:r>
      <w:r>
        <w:tab/>
        <w:t>The Departm</w:t>
      </w:r>
      <w:r w:rsidR="00403E7F">
        <w:t>en</w:t>
      </w:r>
      <w:r>
        <w:t xml:space="preserve">t </w:t>
      </w:r>
      <w:r w:rsidR="0027518D">
        <w:t>will release APORS</w:t>
      </w:r>
      <w:r>
        <w:t xml:space="preserve"> summary and statistical reports containing information </w:t>
      </w:r>
      <w:r w:rsidR="00403E7F">
        <w:t>that</w:t>
      </w:r>
      <w:r>
        <w:t xml:space="preserve"> identifies individual patients or individual hospitals to the hospital </w:t>
      </w:r>
      <w:r w:rsidR="00403E7F">
        <w:t>that</w:t>
      </w:r>
      <w:r>
        <w:t xml:space="preserve"> reported the patient, to the </w:t>
      </w:r>
      <w:r w:rsidR="0027518D">
        <w:t xml:space="preserve">Administrative </w:t>
      </w:r>
      <w:r>
        <w:t xml:space="preserve">Perinatal Center with which </w:t>
      </w:r>
      <w:r w:rsidR="0027518D">
        <w:t>the hospital</w:t>
      </w:r>
      <w:r>
        <w:t xml:space="preserve"> is affiliated, and to the local health agency designated by the </w:t>
      </w:r>
      <w:r w:rsidR="0027518D">
        <w:t>Illinois Department of Human Services</w:t>
      </w:r>
      <w:r>
        <w:t xml:space="preserve"> to provide follow-up services to patients. </w:t>
      </w:r>
      <w:r w:rsidR="0027518D">
        <w:t>The</w:t>
      </w:r>
      <w:r>
        <w:t xml:space="preserve"> reports may contain information provided by the referring hospital and information provided by the follow-up agency.  </w:t>
      </w:r>
      <w:r w:rsidR="0027518D">
        <w:t>Data</w:t>
      </w:r>
      <w:r>
        <w:t xml:space="preserve"> provided under this Section </w:t>
      </w:r>
      <w:r w:rsidR="0027518D">
        <w:t xml:space="preserve">that are specific to the patient and reporting facility </w:t>
      </w:r>
      <w:r w:rsidR="00403E7F">
        <w:t>are</w:t>
      </w:r>
      <w:r>
        <w:t xml:space="preserve"> confidential and shall not be otherwise disclosed. </w:t>
      </w:r>
    </w:p>
    <w:p w:rsidR="00797C8F" w:rsidRDefault="00797C8F" w:rsidP="00494298">
      <w:pPr>
        <w:pStyle w:val="JCARSourceNote"/>
      </w:pPr>
    </w:p>
    <w:p w:rsidR="00797C8F" w:rsidRDefault="00797C8F" w:rsidP="00797C8F">
      <w:pPr>
        <w:widowControl w:val="0"/>
        <w:autoSpaceDE w:val="0"/>
        <w:autoSpaceDN w:val="0"/>
        <w:adjustRightInd w:val="0"/>
        <w:ind w:left="1440" w:hanging="720"/>
      </w:pPr>
      <w:r w:rsidRPr="006606F5">
        <w:t>n)</w:t>
      </w:r>
      <w:r>
        <w:tab/>
      </w:r>
      <w:r w:rsidRPr="006606F5">
        <w:t>The Department will release ODR data for fatal and non-fatal occupational injuries in aggregate form, with a minimum of three incidents, that have been approved by the United States Department of Labor</w:t>
      </w:r>
      <w:r w:rsidR="00300D03">
        <w:t>'</w:t>
      </w:r>
      <w:r w:rsidRPr="006606F5">
        <w:t xml:space="preserve">s Bureau of Labor Statistics (BLS).  Data provided under this subsection that are specific to a patient or employer are confidential and shall not be disclosed unless requested by BLS.  ODR will release an annual report that will include the aggregate data collected </w:t>
      </w:r>
      <w:r w:rsidRPr="006606F5">
        <w:lastRenderedPageBreak/>
        <w:t>for that year on the Department</w:t>
      </w:r>
      <w:r w:rsidR="00300D03">
        <w:t>'</w:t>
      </w:r>
      <w:r w:rsidRPr="006606F5">
        <w:t xml:space="preserve">s website. </w:t>
      </w:r>
    </w:p>
    <w:p w:rsidR="0073319C" w:rsidRPr="006606F5" w:rsidRDefault="0073319C" w:rsidP="00494298">
      <w:pPr>
        <w:widowControl w:val="0"/>
        <w:autoSpaceDE w:val="0"/>
        <w:autoSpaceDN w:val="0"/>
        <w:adjustRightInd w:val="0"/>
      </w:pPr>
      <w:bookmarkStart w:id="0" w:name="_GoBack"/>
      <w:bookmarkEnd w:id="0"/>
    </w:p>
    <w:p w:rsidR="00797C8F" w:rsidRDefault="0073319C">
      <w:pPr>
        <w:pStyle w:val="JCARSourceNote"/>
        <w:ind w:left="720"/>
      </w:pPr>
      <w:r>
        <w:t>(Source:  Amended at 4</w:t>
      </w:r>
      <w:r w:rsidR="00BB6396">
        <w:t>6</w:t>
      </w:r>
      <w:r>
        <w:t xml:space="preserve"> Ill. Reg. </w:t>
      </w:r>
      <w:r w:rsidR="005A32FE">
        <w:t>2971</w:t>
      </w:r>
      <w:r>
        <w:t xml:space="preserve">, effective </w:t>
      </w:r>
      <w:r w:rsidR="005A32FE">
        <w:t>February 1, 2022</w:t>
      </w:r>
      <w:r>
        <w:t>)</w:t>
      </w:r>
    </w:p>
    <w:sectPr w:rsidR="00797C8F" w:rsidSect="007E5B0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9C" w:rsidRDefault="0073319C" w:rsidP="0073319C">
      <w:r>
        <w:separator/>
      </w:r>
    </w:p>
  </w:endnote>
  <w:endnote w:type="continuationSeparator" w:id="0">
    <w:p w:rsidR="0073319C" w:rsidRDefault="0073319C" w:rsidP="0073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9C" w:rsidRDefault="0073319C" w:rsidP="0073319C">
      <w:r>
        <w:separator/>
      </w:r>
    </w:p>
  </w:footnote>
  <w:footnote w:type="continuationSeparator" w:id="0">
    <w:p w:rsidR="0073319C" w:rsidRDefault="0073319C" w:rsidP="00733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hdrShapeDefaults>
    <o:shapedefaults v:ext="edit" spidmax="23553"/>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B09"/>
    <w:rsid w:val="00067AC3"/>
    <w:rsid w:val="000D3616"/>
    <w:rsid w:val="0014313D"/>
    <w:rsid w:val="0015375A"/>
    <w:rsid w:val="001844B5"/>
    <w:rsid w:val="00210B9F"/>
    <w:rsid w:val="00263C79"/>
    <w:rsid w:val="0027518D"/>
    <w:rsid w:val="00286ABC"/>
    <w:rsid w:val="00300D03"/>
    <w:rsid w:val="00335C92"/>
    <w:rsid w:val="00367004"/>
    <w:rsid w:val="003C77D4"/>
    <w:rsid w:val="00403E7F"/>
    <w:rsid w:val="004777B4"/>
    <w:rsid w:val="00494298"/>
    <w:rsid w:val="005164F4"/>
    <w:rsid w:val="005A32FE"/>
    <w:rsid w:val="005C3366"/>
    <w:rsid w:val="005E28FB"/>
    <w:rsid w:val="0073319C"/>
    <w:rsid w:val="00797C8F"/>
    <w:rsid w:val="007E5B09"/>
    <w:rsid w:val="00815A99"/>
    <w:rsid w:val="00816FCF"/>
    <w:rsid w:val="00854E93"/>
    <w:rsid w:val="008D37FA"/>
    <w:rsid w:val="009B3DBD"/>
    <w:rsid w:val="00AC4183"/>
    <w:rsid w:val="00B34484"/>
    <w:rsid w:val="00B70596"/>
    <w:rsid w:val="00BB064C"/>
    <w:rsid w:val="00BB6396"/>
    <w:rsid w:val="00C90619"/>
    <w:rsid w:val="00CB6882"/>
    <w:rsid w:val="00DB4FCD"/>
    <w:rsid w:val="00E07220"/>
    <w:rsid w:val="00ED0C73"/>
    <w:rsid w:val="00F5511C"/>
    <w:rsid w:val="00FC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5:docId w15:val="{143C9E0F-2D82-47FD-8968-7DACBDFD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3E7F"/>
  </w:style>
  <w:style w:type="paragraph" w:styleId="Header">
    <w:name w:val="header"/>
    <w:basedOn w:val="Normal"/>
    <w:link w:val="HeaderChar"/>
    <w:unhideWhenUsed/>
    <w:rsid w:val="0073319C"/>
    <w:pPr>
      <w:tabs>
        <w:tab w:val="center" w:pos="4680"/>
        <w:tab w:val="right" w:pos="9360"/>
      </w:tabs>
    </w:pPr>
  </w:style>
  <w:style w:type="character" w:customStyle="1" w:styleId="HeaderChar">
    <w:name w:val="Header Char"/>
    <w:basedOn w:val="DefaultParagraphFont"/>
    <w:link w:val="Header"/>
    <w:rsid w:val="0073319C"/>
    <w:rPr>
      <w:sz w:val="24"/>
      <w:szCs w:val="24"/>
    </w:rPr>
  </w:style>
  <w:style w:type="paragraph" w:styleId="Footer">
    <w:name w:val="footer"/>
    <w:basedOn w:val="Normal"/>
    <w:link w:val="FooterChar"/>
    <w:unhideWhenUsed/>
    <w:rsid w:val="0073319C"/>
    <w:pPr>
      <w:tabs>
        <w:tab w:val="center" w:pos="4680"/>
        <w:tab w:val="right" w:pos="9360"/>
      </w:tabs>
    </w:pPr>
  </w:style>
  <w:style w:type="character" w:customStyle="1" w:styleId="FooterChar">
    <w:name w:val="Footer Char"/>
    <w:basedOn w:val="DefaultParagraphFont"/>
    <w:link w:val="Footer"/>
    <w:rsid w:val="007331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840</vt:lpstr>
    </vt:vector>
  </TitlesOfParts>
  <Company>State Of Illinois</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840</dc:title>
  <dc:subject/>
  <dc:creator>Illinois General Assembly</dc:creator>
  <cp:keywords/>
  <dc:description/>
  <cp:lastModifiedBy>Shipley, Melissa A.</cp:lastModifiedBy>
  <cp:revision>4</cp:revision>
  <dcterms:created xsi:type="dcterms:W3CDTF">2021-12-15T19:59:00Z</dcterms:created>
  <dcterms:modified xsi:type="dcterms:W3CDTF">2022-02-18T19:12:00Z</dcterms:modified>
</cp:coreProperties>
</file>