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042B" w14:textId="77777777" w:rsidR="00A32668" w:rsidRPr="00B45B30" w:rsidRDefault="00A32668" w:rsidP="00B45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C118A" w14:textId="1ACFBB95" w:rsidR="00A32668" w:rsidRPr="00B45B30" w:rsidRDefault="00A32668" w:rsidP="00B45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B30">
        <w:rPr>
          <w:rFonts w:ascii="Times New Roman" w:hAnsi="Times New Roman" w:cs="Times New Roman"/>
          <w:b/>
          <w:bCs/>
          <w:sz w:val="24"/>
          <w:szCs w:val="24"/>
        </w:rPr>
        <w:t>Section 843.120  Administrative Hearings</w:t>
      </w:r>
    </w:p>
    <w:p w14:paraId="2079A4B7" w14:textId="77777777" w:rsidR="00A32668" w:rsidRPr="00802A21" w:rsidRDefault="00A32668" w:rsidP="00B4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0C231" w14:textId="77777777" w:rsidR="00A32668" w:rsidRPr="00B45B30" w:rsidRDefault="00A32668" w:rsidP="00B4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30">
        <w:rPr>
          <w:rFonts w:ascii="Times New Roman" w:hAnsi="Times New Roman" w:cs="Times New Roman"/>
          <w:sz w:val="24"/>
          <w:szCs w:val="24"/>
        </w:rPr>
        <w:t>All hearings shall be conducted pursuant to the Act and the Department's rules of Practice and Procedure in Administrative Hearings (77 Ill. Adm. Code 100).</w:t>
      </w:r>
    </w:p>
    <w:sectPr w:rsidR="00A32668" w:rsidRPr="00B45B30" w:rsidSect="008328CE">
      <w:footerReference w:type="default" r:id="rId6"/>
      <w:headerReference w:type="first" r:id="rId7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F26C" w14:textId="77777777" w:rsidR="002E4BC7" w:rsidRDefault="002E4BC7">
      <w:r>
        <w:separator/>
      </w:r>
    </w:p>
  </w:endnote>
  <w:endnote w:type="continuationSeparator" w:id="0">
    <w:p w14:paraId="3D4B88E9" w14:textId="77777777" w:rsidR="002E4BC7" w:rsidRDefault="002E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484" w14:textId="77777777" w:rsidR="0050229A" w:rsidRDefault="00802A21">
    <w:pPr>
      <w:pStyle w:val="Footer"/>
      <w:jc w:val="center"/>
    </w:pPr>
  </w:p>
  <w:p w14:paraId="6B48069C" w14:textId="77777777" w:rsidR="00240F21" w:rsidRDefault="00802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8160" w14:textId="77777777" w:rsidR="002E4BC7" w:rsidRDefault="002E4BC7">
      <w:r>
        <w:separator/>
      </w:r>
    </w:p>
  </w:footnote>
  <w:footnote w:type="continuationSeparator" w:id="0">
    <w:p w14:paraId="3886BBB4" w14:textId="77777777" w:rsidR="002E4BC7" w:rsidRDefault="002E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045F" w14:textId="77777777" w:rsidR="0055274B" w:rsidRPr="0077243A" w:rsidRDefault="00A32668" w:rsidP="0055274B">
    <w:pPr>
      <w:pStyle w:val="Header"/>
      <w:jc w:val="both"/>
      <w:rPr>
        <w:u w:val="single"/>
      </w:rPr>
    </w:pPr>
    <w:r w:rsidRPr="0077243A">
      <w:rPr>
        <w:u w:val="single"/>
      </w:rPr>
      <w:tab/>
      <w:t>ILLINOIS REGISTER</w:t>
    </w:r>
    <w:r w:rsidRPr="0077243A">
      <w:rPr>
        <w:u w:val="single"/>
      </w:rPr>
      <w:tab/>
    </w:r>
  </w:p>
  <w:p w14:paraId="28FD8961" w14:textId="77777777" w:rsidR="0055274B" w:rsidRPr="0077243A" w:rsidRDefault="00802A21" w:rsidP="0055274B">
    <w:pPr>
      <w:pStyle w:val="Header"/>
      <w:jc w:val="both"/>
    </w:pPr>
  </w:p>
  <w:p w14:paraId="218C120D" w14:textId="77777777" w:rsidR="0055274B" w:rsidRPr="0077243A" w:rsidRDefault="00A32668" w:rsidP="0055274B">
    <w:pPr>
      <w:pStyle w:val="Header"/>
      <w:jc w:val="center"/>
    </w:pPr>
    <w:r w:rsidRPr="0077243A">
      <w:t>DEPARTMENT OF PUBLIC HEALTH</w:t>
    </w:r>
  </w:p>
  <w:p w14:paraId="159D3EF6" w14:textId="77777777" w:rsidR="0055274B" w:rsidRPr="0077243A" w:rsidRDefault="00802A21" w:rsidP="0055274B">
    <w:pPr>
      <w:pStyle w:val="Header"/>
      <w:jc w:val="center"/>
    </w:pPr>
  </w:p>
  <w:p w14:paraId="4C852CB9" w14:textId="77777777" w:rsidR="0055274B" w:rsidRPr="0077243A" w:rsidRDefault="00A32668" w:rsidP="0055274B">
    <w:pPr>
      <w:pStyle w:val="Header"/>
      <w:jc w:val="center"/>
    </w:pPr>
    <w:r w:rsidRPr="0077243A">
      <w:t xml:space="preserve">NOTICE OF PROPOSED </w:t>
    </w:r>
    <w:r>
      <w:t>RULE</w:t>
    </w:r>
    <w:r w:rsidRPr="0077243A">
      <w:t>S</w:t>
    </w:r>
  </w:p>
  <w:p w14:paraId="2C118861" w14:textId="77777777" w:rsidR="00240F21" w:rsidRDefault="00802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BC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A2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668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B3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4D7479"/>
  <w15:chartTrackingRefBased/>
  <w15:docId w15:val="{140D6277-B59B-403C-8EC0-CD98059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6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2668"/>
    <w:rPr>
      <w:sz w:val="24"/>
      <w:szCs w:val="24"/>
    </w:rPr>
  </w:style>
  <w:style w:type="paragraph" w:styleId="NoSpacing">
    <w:name w:val="No Spacing"/>
    <w:uiPriority w:val="1"/>
    <w:qFormat/>
    <w:rsid w:val="00A32668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2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2022-09-16T15:18:00Z</dcterms:created>
  <dcterms:modified xsi:type="dcterms:W3CDTF">2022-09-26T15:28:00Z</dcterms:modified>
</cp:coreProperties>
</file>