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C4" w:rsidRDefault="000541C4" w:rsidP="00054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1C4" w:rsidRDefault="000541C4" w:rsidP="000541C4">
      <w:pPr>
        <w:widowControl w:val="0"/>
        <w:autoSpaceDE w:val="0"/>
        <w:autoSpaceDN w:val="0"/>
        <w:adjustRightInd w:val="0"/>
        <w:jc w:val="center"/>
      </w:pPr>
      <w:r>
        <w:t>SUBPART A:  DEFINITIONS AND INCORPORATED MATERIALS</w:t>
      </w:r>
    </w:p>
    <w:p w:rsidR="000541C4" w:rsidRDefault="000541C4" w:rsidP="000541C4">
      <w:pPr>
        <w:widowControl w:val="0"/>
        <w:autoSpaceDE w:val="0"/>
        <w:autoSpaceDN w:val="0"/>
        <w:adjustRightInd w:val="0"/>
        <w:jc w:val="center"/>
      </w:pPr>
    </w:p>
    <w:p w:rsidR="000541C4" w:rsidRDefault="000541C4" w:rsidP="000541C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860.10</w:t>
      </w:r>
      <w:r>
        <w:tab/>
        <w:t xml:space="preserve">Definitions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860.20</w:t>
      </w:r>
      <w:r>
        <w:tab/>
        <w:t xml:space="preserve">Incorporated and Referenced Materials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PERMITS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860.100</w:t>
      </w:r>
      <w:r>
        <w:tab/>
        <w:t xml:space="preserve">Required Permits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860.110</w:t>
      </w:r>
      <w:r>
        <w:tab/>
        <w:t xml:space="preserve">Applications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860.120</w:t>
      </w:r>
      <w:r>
        <w:tab/>
        <w:t xml:space="preserve">Plans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860.130</w:t>
      </w:r>
      <w:r>
        <w:tab/>
        <w:t xml:space="preserve">Flood Plain Requirements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860.140</w:t>
      </w:r>
      <w:r>
        <w:tab/>
        <w:t xml:space="preserve">Occupancy of New Sites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860.150</w:t>
      </w:r>
      <w:r>
        <w:tab/>
        <w:t xml:space="preserve">Immobilization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860.160</w:t>
      </w:r>
      <w:r>
        <w:tab/>
        <w:t xml:space="preserve">Deletion of Sites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REQUIREMENTS OF THE MANUFACTURED HOME COMMUNITY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860.200</w:t>
      </w:r>
      <w:r>
        <w:tab/>
        <w:t xml:space="preserve">Layout of the Manufactured Home Community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860.210</w:t>
      </w:r>
      <w:r>
        <w:tab/>
        <w:t xml:space="preserve">Support Systems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860.220</w:t>
      </w:r>
      <w:r>
        <w:tab/>
        <w:t xml:space="preserve">Streets and Parking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860.230</w:t>
      </w:r>
      <w:r>
        <w:tab/>
        <w:t xml:space="preserve">Water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860.240</w:t>
      </w:r>
      <w:r>
        <w:tab/>
        <w:t xml:space="preserve">Sewage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860.250</w:t>
      </w:r>
      <w:r>
        <w:tab/>
        <w:t xml:space="preserve">Electrical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860.260</w:t>
      </w:r>
      <w:r>
        <w:tab/>
        <w:t xml:space="preserve">Fuel Supply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860.270</w:t>
      </w:r>
      <w:r>
        <w:tab/>
        <w:t xml:space="preserve">Fire Safety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860.280</w:t>
      </w:r>
      <w:r>
        <w:tab/>
        <w:t xml:space="preserve">Lighting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860.290</w:t>
      </w:r>
      <w:r>
        <w:tab/>
        <w:t xml:space="preserve">Pools and Beaches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860.300</w:t>
      </w:r>
      <w:r>
        <w:tab/>
        <w:t xml:space="preserve">Solid and Landscape Waste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860.310</w:t>
      </w:r>
      <w:r>
        <w:tab/>
        <w:t xml:space="preserve">Manufactured Home Community Appearance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860.320</w:t>
      </w:r>
      <w:r>
        <w:tab/>
        <w:t xml:space="preserve">Identification of Sites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860.330</w:t>
      </w:r>
      <w:r>
        <w:tab/>
        <w:t xml:space="preserve">Vector Control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860.340</w:t>
      </w:r>
      <w:r>
        <w:tab/>
        <w:t xml:space="preserve">Fences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860.350</w:t>
      </w:r>
      <w:r>
        <w:tab/>
        <w:t xml:space="preserve">Inspection Doors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860.360</w:t>
      </w:r>
      <w:r>
        <w:tab/>
        <w:t xml:space="preserve">Recreational Vehicles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860.370</w:t>
      </w:r>
      <w:r>
        <w:tab/>
        <w:t xml:space="preserve">Animal Control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860.380</w:t>
      </w:r>
      <w:r>
        <w:tab/>
        <w:t xml:space="preserve">Vacant Sites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860.390</w:t>
      </w:r>
      <w:r>
        <w:tab/>
        <w:t xml:space="preserve">Duplex Units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ADDITIONAL RESPONSIBILITIES OF THE LICENSEE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860.400</w:t>
      </w:r>
      <w:r>
        <w:tab/>
        <w:t xml:space="preserve">Required Documents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860.410</w:t>
      </w:r>
      <w:r>
        <w:tab/>
        <w:t xml:space="preserve">Manufactured Home Community Rules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860.420</w:t>
      </w:r>
      <w:r>
        <w:tab/>
        <w:t xml:space="preserve">Register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860.430</w:t>
      </w:r>
      <w:r>
        <w:tab/>
        <w:t xml:space="preserve">Inspections by Manufactured Home Community Management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ADMINISTRATIVE ACTION BY THE DEPARTMENT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860.500</w:t>
      </w:r>
      <w:r>
        <w:tab/>
        <w:t xml:space="preserve">Variance Procedures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860.510</w:t>
      </w:r>
      <w:r>
        <w:tab/>
        <w:t xml:space="preserve">Enforcement Action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860.520</w:t>
      </w:r>
      <w:r>
        <w:tab/>
        <w:t xml:space="preserve">Common Operation 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  <w:r>
        <w:t>860.530</w:t>
      </w:r>
      <w:r>
        <w:tab/>
        <w:t xml:space="preserve">Existing Communities </w:t>
      </w:r>
    </w:p>
    <w:p w:rsidR="00E11832" w:rsidRDefault="00E11832" w:rsidP="000541C4">
      <w:pPr>
        <w:widowControl w:val="0"/>
        <w:autoSpaceDE w:val="0"/>
        <w:autoSpaceDN w:val="0"/>
        <w:adjustRightInd w:val="0"/>
        <w:ind w:left="1440" w:hanging="1440"/>
      </w:pPr>
      <w:r>
        <w:t>860.540</w:t>
      </w:r>
      <w:r>
        <w:tab/>
        <w:t>Administrative Monetary Penalties</w:t>
      </w:r>
    </w:p>
    <w:p w:rsidR="000541C4" w:rsidRDefault="000541C4" w:rsidP="000541C4">
      <w:pPr>
        <w:widowControl w:val="0"/>
        <w:autoSpaceDE w:val="0"/>
        <w:autoSpaceDN w:val="0"/>
        <w:adjustRightInd w:val="0"/>
        <w:ind w:left="1440" w:hanging="1440"/>
      </w:pPr>
    </w:p>
    <w:p w:rsidR="005A2F58" w:rsidRDefault="005A2F58" w:rsidP="005A2F58">
      <w:pPr>
        <w:widowControl w:val="0"/>
        <w:autoSpaceDE w:val="0"/>
        <w:autoSpaceDN w:val="0"/>
        <w:adjustRightInd w:val="0"/>
        <w:ind w:left="2880" w:hanging="2880"/>
      </w:pPr>
      <w:r>
        <w:t>860.ILLUSTRATION A</w:t>
      </w:r>
      <w:r>
        <w:tab/>
        <w:t xml:space="preserve">Manufactured Home Community Layout For Sites Constructed After July 1, 1998 </w:t>
      </w:r>
    </w:p>
    <w:p w:rsidR="005A2F58" w:rsidRDefault="005A2F58" w:rsidP="005A2F58">
      <w:pPr>
        <w:widowControl w:val="0"/>
        <w:autoSpaceDE w:val="0"/>
        <w:autoSpaceDN w:val="0"/>
        <w:adjustRightInd w:val="0"/>
        <w:ind w:left="2880" w:hanging="2880"/>
      </w:pPr>
      <w:r>
        <w:t>860.ILLUSTRATION B</w:t>
      </w:r>
      <w:r>
        <w:tab/>
        <w:t xml:space="preserve">Typical Manufactured Home Site </w:t>
      </w:r>
    </w:p>
    <w:p w:rsidR="005A2F58" w:rsidRDefault="005A2F58" w:rsidP="005A2F58">
      <w:pPr>
        <w:widowControl w:val="0"/>
        <w:autoSpaceDE w:val="0"/>
        <w:autoSpaceDN w:val="0"/>
        <w:adjustRightInd w:val="0"/>
        <w:ind w:left="2880" w:hanging="2880"/>
      </w:pPr>
      <w:r>
        <w:t>860.ILLUSTRATION C</w:t>
      </w:r>
      <w:r>
        <w:tab/>
        <w:t xml:space="preserve">Water Service Connection </w:t>
      </w:r>
    </w:p>
    <w:p w:rsidR="005A2F58" w:rsidRDefault="005A2F58" w:rsidP="005A2F58">
      <w:pPr>
        <w:widowControl w:val="0"/>
        <w:autoSpaceDE w:val="0"/>
        <w:autoSpaceDN w:val="0"/>
        <w:adjustRightInd w:val="0"/>
        <w:ind w:left="2880" w:hanging="2880"/>
      </w:pPr>
      <w:r>
        <w:t>860.ILLUSTRATION D</w:t>
      </w:r>
      <w:r>
        <w:tab/>
        <w:t xml:space="preserve">Sewer Service Connection </w:t>
      </w:r>
    </w:p>
    <w:p w:rsidR="005A2F58" w:rsidRDefault="005A2F58" w:rsidP="005A2F58">
      <w:pPr>
        <w:widowControl w:val="0"/>
        <w:autoSpaceDE w:val="0"/>
        <w:autoSpaceDN w:val="0"/>
        <w:adjustRightInd w:val="0"/>
        <w:ind w:left="2880" w:hanging="2880"/>
      </w:pPr>
      <w:r>
        <w:t>860.ILLUSTRATION E</w:t>
      </w:r>
      <w:r>
        <w:tab/>
        <w:t xml:space="preserve">Sample Register Information </w:t>
      </w:r>
    </w:p>
    <w:p w:rsidR="005A2F58" w:rsidRDefault="005A2F58" w:rsidP="005A2F58">
      <w:pPr>
        <w:widowControl w:val="0"/>
        <w:autoSpaceDE w:val="0"/>
        <w:autoSpaceDN w:val="0"/>
        <w:adjustRightInd w:val="0"/>
        <w:ind w:left="2880" w:hanging="2880"/>
      </w:pPr>
      <w:r>
        <w:t>860.ILLUSTRATION F</w:t>
      </w:r>
      <w:r>
        <w:tab/>
        <w:t xml:space="preserve">Manufactured Home Community Electrical System </w:t>
      </w:r>
    </w:p>
    <w:p w:rsidR="000541C4" w:rsidRDefault="005A2F58" w:rsidP="000541C4">
      <w:pPr>
        <w:widowControl w:val="0"/>
        <w:autoSpaceDE w:val="0"/>
        <w:autoSpaceDN w:val="0"/>
        <w:adjustRightInd w:val="0"/>
        <w:ind w:left="2160" w:hanging="2160"/>
      </w:pPr>
      <w:r>
        <w:t>860.</w:t>
      </w:r>
      <w:r w:rsidR="000541C4">
        <w:t>APPENDIX A</w:t>
      </w:r>
      <w:r w:rsidR="000541C4">
        <w:tab/>
      </w:r>
      <w:r>
        <w:tab/>
      </w:r>
      <w:r w:rsidR="000541C4">
        <w:t xml:space="preserve">Regional Offices of the Department </w:t>
      </w:r>
    </w:p>
    <w:p w:rsidR="000541C4" w:rsidRPr="00AC71A4" w:rsidRDefault="005A2F58" w:rsidP="005A2F58">
      <w:pPr>
        <w:widowControl w:val="0"/>
        <w:autoSpaceDE w:val="0"/>
        <w:autoSpaceDN w:val="0"/>
        <w:adjustRightInd w:val="0"/>
        <w:ind w:left="2880" w:hanging="2880"/>
        <w:rPr>
          <w:u w:val="single"/>
        </w:rPr>
      </w:pPr>
      <w:r>
        <w:t>860.</w:t>
      </w:r>
      <w:r w:rsidR="000541C4">
        <w:t>APPENDIX B</w:t>
      </w:r>
      <w:r w:rsidR="000541C4">
        <w:tab/>
        <w:t xml:space="preserve">Explanation of the 1996 National Electrical Code Requirements for Manufactured Home Communities </w:t>
      </w:r>
      <w:r w:rsidR="00AC71A4">
        <w:t>(Repealed)</w:t>
      </w:r>
    </w:p>
    <w:p w:rsidR="000541C4" w:rsidRDefault="005A2F58" w:rsidP="005A2F58">
      <w:pPr>
        <w:widowControl w:val="0"/>
        <w:autoSpaceDE w:val="0"/>
        <w:autoSpaceDN w:val="0"/>
        <w:adjustRightInd w:val="0"/>
        <w:ind w:left="2160" w:hanging="2160"/>
      </w:pPr>
      <w:r>
        <w:t>860.</w:t>
      </w:r>
      <w:r w:rsidR="000541C4">
        <w:t>APPENDIX C</w:t>
      </w:r>
      <w:r w:rsidR="000541C4">
        <w:tab/>
      </w:r>
      <w:r>
        <w:tab/>
      </w:r>
      <w:r w:rsidR="000541C4">
        <w:t xml:space="preserve">Unlicensed Motor Vehicles </w:t>
      </w:r>
    </w:p>
    <w:p w:rsidR="000541C4" w:rsidRDefault="005A2F58" w:rsidP="000541C4">
      <w:pPr>
        <w:widowControl w:val="0"/>
        <w:autoSpaceDE w:val="0"/>
        <w:autoSpaceDN w:val="0"/>
        <w:adjustRightInd w:val="0"/>
        <w:ind w:left="2160" w:hanging="2160"/>
      </w:pPr>
      <w:r>
        <w:t>860.</w:t>
      </w:r>
      <w:r w:rsidR="000541C4">
        <w:t>APPENDIX D</w:t>
      </w:r>
      <w:r w:rsidR="000541C4">
        <w:tab/>
      </w:r>
      <w:r>
        <w:tab/>
      </w:r>
      <w:r w:rsidR="000541C4">
        <w:t xml:space="preserve">Home Rule Units </w:t>
      </w:r>
      <w:r w:rsidR="00E11832">
        <w:t>(Repealed)</w:t>
      </w:r>
    </w:p>
    <w:p w:rsidR="000541C4" w:rsidRDefault="005A2F58" w:rsidP="000541C4">
      <w:pPr>
        <w:widowControl w:val="0"/>
        <w:autoSpaceDE w:val="0"/>
        <w:autoSpaceDN w:val="0"/>
        <w:adjustRightInd w:val="0"/>
        <w:ind w:left="1440" w:hanging="1440"/>
      </w:pPr>
      <w:r>
        <w:t>860.</w:t>
      </w:r>
      <w:r w:rsidR="000541C4">
        <w:t>TABLE A</w:t>
      </w:r>
      <w:r>
        <w:tab/>
      </w:r>
      <w:r w:rsidR="000541C4">
        <w:tab/>
      </w:r>
      <w:r>
        <w:tab/>
      </w:r>
      <w:r w:rsidR="000541C4">
        <w:t xml:space="preserve">Minimum Road Width </w:t>
      </w:r>
    </w:p>
    <w:p w:rsidR="000541C4" w:rsidRDefault="005A2F58" w:rsidP="000541C4">
      <w:pPr>
        <w:widowControl w:val="0"/>
        <w:autoSpaceDE w:val="0"/>
        <w:autoSpaceDN w:val="0"/>
        <w:adjustRightInd w:val="0"/>
        <w:ind w:left="1440" w:hanging="1440"/>
      </w:pPr>
      <w:r>
        <w:t>860.</w:t>
      </w:r>
      <w:r w:rsidR="000541C4">
        <w:t>TABLE B</w:t>
      </w:r>
      <w:r w:rsidR="000541C4">
        <w:tab/>
      </w:r>
      <w:r>
        <w:tab/>
      </w:r>
      <w:r>
        <w:tab/>
      </w:r>
      <w:r w:rsidR="000541C4">
        <w:t xml:space="preserve">Water Distribution Pipe Size </w:t>
      </w:r>
    </w:p>
    <w:p w:rsidR="000541C4" w:rsidRDefault="005A2F58" w:rsidP="000541C4">
      <w:pPr>
        <w:widowControl w:val="0"/>
        <w:autoSpaceDE w:val="0"/>
        <w:autoSpaceDN w:val="0"/>
        <w:adjustRightInd w:val="0"/>
        <w:ind w:left="1440" w:hanging="1440"/>
      </w:pPr>
      <w:r>
        <w:t>860.</w:t>
      </w:r>
      <w:r w:rsidR="000541C4">
        <w:t>TABLE C</w:t>
      </w:r>
      <w:r w:rsidR="000541C4">
        <w:tab/>
      </w:r>
      <w:r>
        <w:tab/>
      </w:r>
      <w:r>
        <w:tab/>
      </w:r>
      <w:r w:rsidR="000541C4">
        <w:t xml:space="preserve">Minimum Size and Slope of Sewer Mains </w:t>
      </w:r>
    </w:p>
    <w:sectPr w:rsidR="000541C4" w:rsidSect="00054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1C4"/>
    <w:rsid w:val="00020D02"/>
    <w:rsid w:val="000541C4"/>
    <w:rsid w:val="00146C27"/>
    <w:rsid w:val="001C27CD"/>
    <w:rsid w:val="005A2F58"/>
    <w:rsid w:val="00650B82"/>
    <w:rsid w:val="00A676FB"/>
    <w:rsid w:val="00AC71A4"/>
    <w:rsid w:val="00E1183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F4C099-5EF1-44CC-931E-D4A4ADB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INCORPORATED MATERIALS</vt:lpstr>
    </vt:vector>
  </TitlesOfParts>
  <Company>State Of Illinois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INCORPORATED MATERIALS</dc:title>
  <dc:subject/>
  <dc:creator>Illinois General Assembly</dc:creator>
  <cp:keywords/>
  <dc:description/>
  <cp:lastModifiedBy>BockewitzCK</cp:lastModifiedBy>
  <cp:revision>2</cp:revision>
  <dcterms:created xsi:type="dcterms:W3CDTF">2019-01-15T21:22:00Z</dcterms:created>
  <dcterms:modified xsi:type="dcterms:W3CDTF">2019-01-15T21:22:00Z</dcterms:modified>
</cp:coreProperties>
</file>