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43" w:rsidRDefault="00836E43" w:rsidP="00935A8C">
      <w:pPr>
        <w:rPr>
          <w:b/>
        </w:rPr>
      </w:pPr>
    </w:p>
    <w:p w:rsidR="00EB424E" w:rsidRDefault="00E12EC5" w:rsidP="00935A8C">
      <w:pPr>
        <w:rPr>
          <w:b/>
        </w:rPr>
      </w:pPr>
      <w:r>
        <w:rPr>
          <w:b/>
        </w:rPr>
        <w:t>Section 890.745  Dental Units</w:t>
      </w:r>
    </w:p>
    <w:p w:rsidR="00E12EC5" w:rsidRDefault="00E12EC5" w:rsidP="00935A8C">
      <w:pPr>
        <w:rPr>
          <w:b/>
        </w:rPr>
      </w:pPr>
    </w:p>
    <w:p w:rsidR="00E12EC5" w:rsidRDefault="00E12EC5" w:rsidP="00E12EC5">
      <w:pPr>
        <w:ind w:left="1440" w:hanging="720"/>
      </w:pPr>
      <w:r w:rsidRPr="00E12EC5">
        <w:t>a)</w:t>
      </w:r>
      <w:r w:rsidRPr="00E12EC5">
        <w:tab/>
        <w:t>A reduced pressure principle backflow preventer assembly conforming</w:t>
      </w:r>
      <w:r>
        <w:t xml:space="preserve"> to ASSE </w:t>
      </w:r>
      <w:r w:rsidR="00C71993">
        <w:t>1</w:t>
      </w:r>
      <w:r>
        <w:t>013, or a fixed air gap, shall be installed on each dental unit or group of dental units.</w:t>
      </w:r>
    </w:p>
    <w:p w:rsidR="00814503" w:rsidRDefault="00814503" w:rsidP="001339E2"/>
    <w:p w:rsidR="00E12EC5" w:rsidRDefault="00E12EC5" w:rsidP="00E12EC5">
      <w:pPr>
        <w:ind w:left="1440" w:hanging="720"/>
      </w:pPr>
      <w:r>
        <w:t>b)</w:t>
      </w:r>
      <w:r>
        <w:tab/>
        <w:t>Dental vacuum systems connected to the water supply shall be provided with backflow protection.</w:t>
      </w:r>
    </w:p>
    <w:p w:rsidR="00814503" w:rsidRDefault="00814503" w:rsidP="001339E2"/>
    <w:p w:rsidR="00E12EC5" w:rsidRDefault="00171516" w:rsidP="00E12EC5">
      <w:pPr>
        <w:ind w:left="1440" w:hanging="720"/>
      </w:pPr>
      <w:r>
        <w:t>c)</w:t>
      </w:r>
      <w:r>
        <w:tab/>
        <w:t xml:space="preserve">If a dental unit has a water outlet below the flood rim level of a cuspidor, then an approved reduced pressure principle backflow preventer assembly, </w:t>
      </w:r>
      <w:r w:rsidR="00CF6F6D">
        <w:t xml:space="preserve">a </w:t>
      </w:r>
      <w:r>
        <w:t>fixed air gap, an air vent hole on the outlet, or an approved vacuum breaker shall protect the water supply from each dental unit.</w:t>
      </w:r>
    </w:p>
    <w:p w:rsidR="004E7CD4" w:rsidRDefault="004E7CD4" w:rsidP="001339E2">
      <w:bookmarkStart w:id="0" w:name="_GoBack"/>
      <w:bookmarkEnd w:id="0"/>
    </w:p>
    <w:p w:rsidR="0088397F" w:rsidRPr="00D55B37" w:rsidRDefault="0088397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030B01">
        <w:t>38</w:t>
      </w:r>
      <w:r>
        <w:t xml:space="preserve"> I</w:t>
      </w:r>
      <w:r w:rsidRPr="00D55B37">
        <w:t xml:space="preserve">ll. Reg. </w:t>
      </w:r>
      <w:r w:rsidR="00B04701">
        <w:t>9940</w:t>
      </w:r>
      <w:r w:rsidRPr="00D55B37">
        <w:t xml:space="preserve">, effective </w:t>
      </w:r>
      <w:r w:rsidR="00B04701">
        <w:t>April 24, 2014</w:t>
      </w:r>
      <w:r w:rsidRPr="00D55B37">
        <w:t>)</w:t>
      </w:r>
    </w:p>
    <w:sectPr w:rsidR="0088397F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237" w:rsidRDefault="00666D55">
      <w:r>
        <w:separator/>
      </w:r>
    </w:p>
  </w:endnote>
  <w:endnote w:type="continuationSeparator" w:id="0">
    <w:p w:rsidR="00781237" w:rsidRDefault="0066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237" w:rsidRDefault="00666D55">
      <w:r>
        <w:separator/>
      </w:r>
    </w:p>
  </w:footnote>
  <w:footnote w:type="continuationSeparator" w:id="0">
    <w:p w:rsidR="00781237" w:rsidRDefault="00666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0B01"/>
    <w:rsid w:val="00061FD4"/>
    <w:rsid w:val="000A1A53"/>
    <w:rsid w:val="000C75F9"/>
    <w:rsid w:val="000D225F"/>
    <w:rsid w:val="001339E2"/>
    <w:rsid w:val="00150267"/>
    <w:rsid w:val="00171516"/>
    <w:rsid w:val="001C7D95"/>
    <w:rsid w:val="001E3074"/>
    <w:rsid w:val="00225354"/>
    <w:rsid w:val="00241151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E7CD4"/>
    <w:rsid w:val="005001C5"/>
    <w:rsid w:val="0052308E"/>
    <w:rsid w:val="00530BE1"/>
    <w:rsid w:val="00542E97"/>
    <w:rsid w:val="0056157E"/>
    <w:rsid w:val="0056501E"/>
    <w:rsid w:val="005969E2"/>
    <w:rsid w:val="005B4706"/>
    <w:rsid w:val="005F4571"/>
    <w:rsid w:val="00666D55"/>
    <w:rsid w:val="006A2114"/>
    <w:rsid w:val="006D5961"/>
    <w:rsid w:val="00780733"/>
    <w:rsid w:val="00781237"/>
    <w:rsid w:val="007C14B2"/>
    <w:rsid w:val="00801D20"/>
    <w:rsid w:val="00814503"/>
    <w:rsid w:val="00825C45"/>
    <w:rsid w:val="008271B1"/>
    <w:rsid w:val="00836E43"/>
    <w:rsid w:val="00837F88"/>
    <w:rsid w:val="0084781C"/>
    <w:rsid w:val="00862CC3"/>
    <w:rsid w:val="0088397F"/>
    <w:rsid w:val="008B4361"/>
    <w:rsid w:val="008D4EA0"/>
    <w:rsid w:val="009149B6"/>
    <w:rsid w:val="009253E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4701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71993"/>
    <w:rsid w:val="00CC13F9"/>
    <w:rsid w:val="00CD3723"/>
    <w:rsid w:val="00CF6F6D"/>
    <w:rsid w:val="00D55B37"/>
    <w:rsid w:val="00D62188"/>
    <w:rsid w:val="00D735B8"/>
    <w:rsid w:val="00D93C67"/>
    <w:rsid w:val="00D96DBA"/>
    <w:rsid w:val="00E12EC5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BCC668-CFFD-4139-A520-16F2A20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2014-05-01T14:44:00Z</dcterms:created>
  <dcterms:modified xsi:type="dcterms:W3CDTF">2015-07-29T16:26:00Z</dcterms:modified>
</cp:coreProperties>
</file>