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10" w:rsidRDefault="00E77320" w:rsidP="00D72410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D72410">
        <w:rPr>
          <w:b/>
          <w:bCs/>
        </w:rPr>
        <w:t xml:space="preserve">Section </w:t>
      </w:r>
      <w:r>
        <w:rPr>
          <w:b/>
          <w:bCs/>
        </w:rPr>
        <w:t xml:space="preserve">890.APPENDIX A  </w:t>
      </w:r>
      <w:r w:rsidR="00D72410">
        <w:t xml:space="preserve"> </w:t>
      </w:r>
      <w:r w:rsidRPr="00E77320">
        <w:rPr>
          <w:b/>
        </w:rPr>
        <w:t>Plumbing Materials, Equipment, Use Restrictions and Applicable Standards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p w:rsidR="00E77320" w:rsidRDefault="00E77320" w:rsidP="00E773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890.TABLE </w:t>
      </w:r>
      <w:r w:rsidR="0039368C">
        <w:rPr>
          <w:b/>
          <w:bCs/>
        </w:rPr>
        <w:t>J</w:t>
      </w:r>
      <w:r>
        <w:rPr>
          <w:b/>
          <w:bCs/>
        </w:rPr>
        <w:t xml:space="preserve"> </w:t>
      </w:r>
      <w:r>
        <w:t xml:space="preserve"> </w:t>
      </w:r>
      <w:r w:rsidR="00FE29DC">
        <w:t xml:space="preserve"> </w:t>
      </w:r>
      <w:r w:rsidR="0039368C">
        <w:rPr>
          <w:b/>
        </w:rPr>
        <w:t>Size of Vent Stacks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78"/>
        <w:gridCol w:w="678"/>
        <w:gridCol w:w="3444"/>
      </w:tblGrid>
      <w:tr w:rsidR="00FE29DC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bottom w:val="single" w:sz="4" w:space="0" w:color="auto"/>
            </w:tcBorders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29DC">
              <w:t>Number of Bathroom Groups</w:t>
            </w:r>
          </w:p>
        </w:tc>
        <w:tc>
          <w:tcPr>
            <w:tcW w:w="678" w:type="dxa"/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29DC">
              <w:t>Diameter of Vent Stacks (Inches)</w:t>
            </w:r>
          </w:p>
        </w:tc>
      </w:tr>
      <w:tr w:rsidR="00FE29DC">
        <w:tblPrEx>
          <w:tblCellMar>
            <w:top w:w="0" w:type="dxa"/>
            <w:bottom w:w="0" w:type="dxa"/>
          </w:tblCellMar>
        </w:tblPrEx>
        <w:tc>
          <w:tcPr>
            <w:tcW w:w="3078" w:type="dxa"/>
            <w:tcBorders>
              <w:top w:val="single" w:sz="4" w:space="0" w:color="auto"/>
            </w:tcBorders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or 2</w:t>
            </w:r>
          </w:p>
        </w:tc>
        <w:tc>
          <w:tcPr>
            <w:tcW w:w="678" w:type="dxa"/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E29DC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to 9</w:t>
            </w:r>
          </w:p>
        </w:tc>
        <w:tc>
          <w:tcPr>
            <w:tcW w:w="678" w:type="dxa"/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4" w:type="dxa"/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FE29DC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to 16</w:t>
            </w:r>
          </w:p>
        </w:tc>
        <w:tc>
          <w:tcPr>
            <w:tcW w:w="678" w:type="dxa"/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44" w:type="dxa"/>
          </w:tcPr>
          <w:p w:rsidR="00FE29DC" w:rsidRPr="00FE29DC" w:rsidRDefault="00FE29DC" w:rsidP="00FE29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FE29DC" w:rsidRPr="00E77320" w:rsidRDefault="00FE29DC" w:rsidP="00D72410">
      <w:pPr>
        <w:widowControl w:val="0"/>
        <w:autoSpaceDE w:val="0"/>
        <w:autoSpaceDN w:val="0"/>
        <w:adjustRightInd w:val="0"/>
        <w:rPr>
          <w:b/>
        </w:rPr>
      </w:pPr>
    </w:p>
    <w:sectPr w:rsidR="00FE29DC" w:rsidRPr="00E77320" w:rsidSect="00D72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410"/>
    <w:rsid w:val="000207BA"/>
    <w:rsid w:val="00074369"/>
    <w:rsid w:val="0039368C"/>
    <w:rsid w:val="00451B3E"/>
    <w:rsid w:val="005C3366"/>
    <w:rsid w:val="00616A45"/>
    <w:rsid w:val="00911BB7"/>
    <w:rsid w:val="009563CF"/>
    <w:rsid w:val="009675A4"/>
    <w:rsid w:val="00D72410"/>
    <w:rsid w:val="00E77320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E2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E2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cp:lastPrinted>2004-04-20T21:00:00Z</cp:lastPrinted>
  <dcterms:created xsi:type="dcterms:W3CDTF">2012-06-22T01:39:00Z</dcterms:created>
  <dcterms:modified xsi:type="dcterms:W3CDTF">2012-06-22T01:39:00Z</dcterms:modified>
</cp:coreProperties>
</file>