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3A" w:rsidRDefault="006F323A" w:rsidP="006F323A">
      <w:pPr>
        <w:rPr>
          <w:b/>
        </w:rPr>
      </w:pPr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2D480B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046710" w:rsidRDefault="00046710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C87B89">
        <w:rPr>
          <w:b/>
        </w:rPr>
        <w:t>Z</w:t>
      </w:r>
      <w:r w:rsidR="002D480B">
        <w:rPr>
          <w:b/>
        </w:rPr>
        <w:t xml:space="preserve">   </w:t>
      </w:r>
      <w:r w:rsidR="00C87B89">
        <w:rPr>
          <w:b/>
        </w:rPr>
        <w:t>Yoke Vent</w:t>
      </w:r>
      <w:r w:rsidR="00EC7C05" w:rsidRPr="00EC7C05">
        <w:rPr>
          <w:b/>
          <w:vanish/>
        </w:rPr>
        <w:t>&lt;br&gt; Section 890.ILLUSTRATION AA   Sleeves&lt;br&gt;</w:t>
      </w:r>
      <w:r w:rsidR="00EC7C05" w:rsidRPr="00EC7C05">
        <w:rPr>
          <w:b/>
          <w:bCs/>
          <w:vanish/>
        </w:rPr>
        <w:t xml:space="preserve"> Section 890.ILLUSTRATION BB   Buried Piping Parallel to Footing&lt;br&gt;</w:t>
      </w:r>
      <w:r w:rsidR="00EC7C05" w:rsidRPr="00EC7C05">
        <w:rPr>
          <w:b/>
          <w:vanish/>
        </w:rPr>
        <w:t xml:space="preserve"> Section 890.ILLUSTRATION CC   Individual Dry Vent</w:t>
      </w:r>
    </w:p>
    <w:p w:rsidR="00046710" w:rsidRDefault="00046710" w:rsidP="00EF1820"/>
    <w:p w:rsidR="00EF1820" w:rsidRDefault="001C3489" w:rsidP="00EF1820">
      <w:r w:rsidRPr="001C3489">
        <w:t>(Referenced in Section 890</w:t>
      </w:r>
      <w:r>
        <w:t>.120</w:t>
      </w:r>
      <w:r w:rsidRPr="001C3489">
        <w:t xml:space="preserve">, Definition of </w:t>
      </w:r>
      <w:r w:rsidR="002D480B">
        <w:t>"</w:t>
      </w:r>
      <w:r w:rsidR="00C87B89">
        <w:t>Yoke Vent</w:t>
      </w:r>
      <w:r w:rsidR="00046710">
        <w:t>.</w:t>
      </w:r>
      <w:r w:rsidR="002D480B">
        <w:t>"</w:t>
      </w:r>
      <w:r w:rsidR="00C75C4D">
        <w:t>)</w:t>
      </w:r>
    </w:p>
    <w:p w:rsidR="00B50D9F" w:rsidRDefault="00AF6675" w:rsidP="00F345D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114300</wp:posOffset>
            </wp:positionV>
            <wp:extent cx="4782185" cy="3152775"/>
            <wp:effectExtent l="0" t="0" r="0" b="9525"/>
            <wp:wrapTopAndBottom/>
            <wp:docPr id="4" name="Picture 4" descr="B-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-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9" t="7808" r="13441" b="5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D9F" w:rsidRDefault="00B50D9F" w:rsidP="00B50D9F">
      <w:pPr>
        <w:pStyle w:val="JCARSourceNote"/>
        <w:ind w:left="720"/>
      </w:pPr>
      <w:r>
        <w:t>(Source:  Amended at 38 Ill. Reg. 9940, effective April 24, 2014)</w:t>
      </w:r>
    </w:p>
    <w:p w:rsidR="004B797C" w:rsidRPr="001C3489" w:rsidRDefault="004B797C" w:rsidP="00EF1820"/>
    <w:p w:rsidR="004B797C" w:rsidRDefault="004B797C" w:rsidP="006F323A">
      <w:pPr>
        <w:sectPr w:rsidR="004B797C" w:rsidSect="00BC047D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</w:p>
    <w:p w:rsidR="00046710" w:rsidRDefault="00046710" w:rsidP="00046710">
      <w:pPr>
        <w:rPr>
          <w:b/>
        </w:rPr>
      </w:pPr>
      <w:r w:rsidRPr="006F323A">
        <w:rPr>
          <w:b/>
        </w:rPr>
        <w:lastRenderedPageBreak/>
        <w:t>Section 890.APPENDIX B</w:t>
      </w:r>
      <w:r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046710" w:rsidRDefault="00046710" w:rsidP="00046710">
      <w:pPr>
        <w:rPr>
          <w:b/>
        </w:rPr>
      </w:pPr>
    </w:p>
    <w:p w:rsidR="00046710" w:rsidRDefault="00046710" w:rsidP="00046710">
      <w:pPr>
        <w:rPr>
          <w:b/>
        </w:rPr>
      </w:pPr>
      <w:r>
        <w:rPr>
          <w:b/>
        </w:rPr>
        <w:t>Section 890.</w:t>
      </w:r>
      <w:r w:rsidRPr="006F323A">
        <w:rPr>
          <w:b/>
        </w:rPr>
        <w:t xml:space="preserve">ILLUSTRATION </w:t>
      </w:r>
      <w:r>
        <w:rPr>
          <w:b/>
        </w:rPr>
        <w:t>AA   Sleeves</w:t>
      </w:r>
    </w:p>
    <w:p w:rsidR="00046710" w:rsidRDefault="00046710" w:rsidP="00046710"/>
    <w:p w:rsidR="00046710" w:rsidRPr="001C3489" w:rsidRDefault="00046710" w:rsidP="00046710">
      <w:r w:rsidRPr="001C3489">
        <w:t>(Referenced in Section 890</w:t>
      </w:r>
      <w:r>
        <w:t>.180(c) and (d))</w:t>
      </w:r>
    </w:p>
    <w:p w:rsidR="00046710" w:rsidRDefault="00046710" w:rsidP="006F323A"/>
    <w:p w:rsidR="00D5442A" w:rsidRDefault="00D5442A" w:rsidP="00D5442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06722F" wp14:editId="7D5758E0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4498975" cy="3738245"/>
            <wp:effectExtent l="0" t="0" r="0" b="0"/>
            <wp:wrapTopAndBottom/>
            <wp:docPr id="1" name="Picture 1" descr="B-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-A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1" t="5206" r="13441" b="5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42A" w:rsidRDefault="00D5442A" w:rsidP="006F323A"/>
    <w:p w:rsidR="00D5442A" w:rsidRDefault="00D5442A" w:rsidP="00D5442A">
      <w:pPr>
        <w:pStyle w:val="JCARSourceNote"/>
        <w:ind w:left="720"/>
      </w:pPr>
      <w:r>
        <w:t>(Source:  Amended at 38 Ill. Reg. 9940, effective April 24, 2014)</w:t>
      </w:r>
    </w:p>
    <w:p w:rsidR="00F345D2" w:rsidRPr="00E82DEF" w:rsidRDefault="00F345D2" w:rsidP="00F345D2">
      <w:pPr>
        <w:pStyle w:val="JCARSourceNote"/>
        <w:rPr>
          <w:b/>
          <w:bCs/>
        </w:rPr>
      </w:pPr>
      <w:r>
        <w:rPr>
          <w:b/>
          <w:bCs/>
        </w:rPr>
        <w:br w:type="page"/>
      </w:r>
      <w:r w:rsidRPr="00E82DEF">
        <w:rPr>
          <w:b/>
          <w:bCs/>
        </w:rPr>
        <w:lastRenderedPageBreak/>
        <w:t xml:space="preserve">Section 890.APPENDIX B   Illustrations for Subpart A </w:t>
      </w:r>
    </w:p>
    <w:p w:rsidR="00F345D2" w:rsidRPr="00E82DEF" w:rsidRDefault="00F345D2" w:rsidP="00F345D2">
      <w:pPr>
        <w:pStyle w:val="JCARSourceNote"/>
        <w:rPr>
          <w:b/>
          <w:bCs/>
        </w:rPr>
      </w:pPr>
    </w:p>
    <w:p w:rsidR="00F345D2" w:rsidRPr="00E82DEF" w:rsidRDefault="00F345D2" w:rsidP="00F345D2">
      <w:pPr>
        <w:pStyle w:val="JCARSourceNote"/>
        <w:rPr>
          <w:b/>
          <w:bCs/>
        </w:rPr>
      </w:pPr>
      <w:r w:rsidRPr="00E82DEF">
        <w:rPr>
          <w:b/>
          <w:bCs/>
        </w:rPr>
        <w:t>Section 890.ILLUSTRATION BB   Buried Piping Parallel to Footing</w:t>
      </w:r>
    </w:p>
    <w:p w:rsidR="00F345D2" w:rsidRPr="00E82DEF" w:rsidRDefault="00F345D2" w:rsidP="00F345D2">
      <w:pPr>
        <w:pStyle w:val="JCARSourceNote"/>
        <w:rPr>
          <w:b/>
          <w:bCs/>
        </w:rPr>
      </w:pPr>
    </w:p>
    <w:p w:rsidR="00F345D2" w:rsidRPr="00E82DEF" w:rsidRDefault="00F345D2" w:rsidP="00F345D2">
      <w:pPr>
        <w:pStyle w:val="JCARSourceNote"/>
      </w:pPr>
      <w:r w:rsidRPr="00E82DEF">
        <w:t xml:space="preserve">(Referenced in Section 890.180(e) and (f)) </w:t>
      </w:r>
    </w:p>
    <w:p w:rsidR="00F345D2" w:rsidRDefault="00F345D2" w:rsidP="00F345D2">
      <w:pPr>
        <w:pStyle w:val="JCARSourceNote"/>
      </w:pPr>
    </w:p>
    <w:p w:rsidR="00F345D2" w:rsidRDefault="00F345D2" w:rsidP="00F345D2">
      <w:pPr>
        <w:pStyle w:val="JCARSourceNote"/>
        <w:jc w:val="center"/>
      </w:pPr>
      <w:r>
        <w:rPr>
          <w:noProof/>
        </w:rPr>
        <w:drawing>
          <wp:inline distT="0" distB="0" distL="0" distR="0" wp14:anchorId="740B63DD" wp14:editId="74030D18">
            <wp:extent cx="4986655" cy="437134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5D2" w:rsidRDefault="00F345D2" w:rsidP="00F345D2">
      <w:pPr>
        <w:pStyle w:val="JCARSourceNote"/>
        <w:ind w:left="720"/>
      </w:pPr>
    </w:p>
    <w:p w:rsidR="00F345D2" w:rsidRDefault="00F345D2" w:rsidP="00F345D2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7642B9">
        <w:t>9940</w:t>
      </w:r>
      <w:r w:rsidRPr="00D55B37">
        <w:t xml:space="preserve">, effective </w:t>
      </w:r>
      <w:r w:rsidR="007642B9">
        <w:t>April 24, 2014</w:t>
      </w:r>
      <w:r w:rsidRPr="00D55B37">
        <w:t>)</w:t>
      </w:r>
    </w:p>
    <w:p w:rsidR="00F345D2" w:rsidRPr="00EA40F1" w:rsidRDefault="00F345D2" w:rsidP="00F345D2">
      <w:pPr>
        <w:pStyle w:val="JCARSourceNote"/>
        <w:rPr>
          <w:b/>
        </w:rPr>
      </w:pPr>
      <w:r>
        <w:br w:type="page"/>
      </w:r>
      <w:r w:rsidRPr="00EA40F1">
        <w:rPr>
          <w:b/>
        </w:rPr>
        <w:lastRenderedPageBreak/>
        <w:t>Section 890.APPENDIX B   Illustrations for Subpart A</w:t>
      </w:r>
    </w:p>
    <w:p w:rsidR="00F345D2" w:rsidRDefault="00F345D2" w:rsidP="00F345D2">
      <w:pPr>
        <w:pStyle w:val="JCARSourceNote"/>
        <w:rPr>
          <w:b/>
        </w:rPr>
      </w:pPr>
    </w:p>
    <w:p w:rsidR="00F345D2" w:rsidRPr="00EA40F1" w:rsidRDefault="00F345D2" w:rsidP="00F345D2">
      <w:pPr>
        <w:pStyle w:val="JCARSourceNote"/>
        <w:rPr>
          <w:b/>
        </w:rPr>
      </w:pPr>
      <w:r w:rsidRPr="00EA40F1">
        <w:rPr>
          <w:b/>
        </w:rPr>
        <w:t>Section 890.ILLUSTRATION CC   Individual Dry Vent</w:t>
      </w:r>
    </w:p>
    <w:p w:rsidR="00EC7C05" w:rsidRDefault="00EC7C05" w:rsidP="00F345D2">
      <w:pPr>
        <w:pStyle w:val="JCARSourceNote"/>
      </w:pPr>
    </w:p>
    <w:p w:rsidR="00F345D2" w:rsidRDefault="00F345D2" w:rsidP="00F345D2">
      <w:pPr>
        <w:pStyle w:val="JCARSourceNote"/>
      </w:pPr>
      <w:r w:rsidRPr="00EA40F1">
        <w:t>(Referenced in Section 890.120, Definition of "Individual Dry Vent.")</w:t>
      </w:r>
    </w:p>
    <w:p w:rsidR="00F345D2" w:rsidRDefault="00F345D2" w:rsidP="00F345D2">
      <w:pPr>
        <w:pStyle w:val="JCARSourceNote"/>
        <w:jc w:val="center"/>
      </w:pPr>
      <w:r>
        <w:rPr>
          <w:noProof/>
        </w:rPr>
        <w:drawing>
          <wp:inline distT="0" distB="0" distL="0" distR="0" wp14:anchorId="114BD1ED" wp14:editId="24C137D5">
            <wp:extent cx="4883150" cy="3432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5D2" w:rsidRPr="00D55B37" w:rsidRDefault="00F345D2" w:rsidP="00F345D2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7642B9">
        <w:t>9940</w:t>
      </w:r>
      <w:r w:rsidRPr="00D55B37">
        <w:t xml:space="preserve">, effective </w:t>
      </w:r>
      <w:r w:rsidR="007642B9">
        <w:t>April 24, 2014</w:t>
      </w:r>
      <w:bookmarkStart w:id="0" w:name="_GoBack"/>
      <w:bookmarkEnd w:id="0"/>
      <w:r w:rsidRPr="00D55B37">
        <w:t>)</w:t>
      </w:r>
    </w:p>
    <w:sectPr w:rsidR="00F345D2" w:rsidRPr="00D55B37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46710"/>
    <w:rsid w:val="000662AA"/>
    <w:rsid w:val="00070448"/>
    <w:rsid w:val="000A542F"/>
    <w:rsid w:val="000C584D"/>
    <w:rsid w:val="000F0980"/>
    <w:rsid w:val="00191E30"/>
    <w:rsid w:val="001C3489"/>
    <w:rsid w:val="001E7253"/>
    <w:rsid w:val="0020654B"/>
    <w:rsid w:val="00207B52"/>
    <w:rsid w:val="00257709"/>
    <w:rsid w:val="0029045D"/>
    <w:rsid w:val="00296549"/>
    <w:rsid w:val="002A557E"/>
    <w:rsid w:val="002B59DB"/>
    <w:rsid w:val="002D480B"/>
    <w:rsid w:val="00300885"/>
    <w:rsid w:val="003013F8"/>
    <w:rsid w:val="00323CCE"/>
    <w:rsid w:val="003B32DA"/>
    <w:rsid w:val="003F71E1"/>
    <w:rsid w:val="00404006"/>
    <w:rsid w:val="0041573F"/>
    <w:rsid w:val="00484319"/>
    <w:rsid w:val="004A0B0E"/>
    <w:rsid w:val="004B797C"/>
    <w:rsid w:val="00500C1F"/>
    <w:rsid w:val="00527A5E"/>
    <w:rsid w:val="00597678"/>
    <w:rsid w:val="005B0AAC"/>
    <w:rsid w:val="005B419F"/>
    <w:rsid w:val="005C1450"/>
    <w:rsid w:val="005C3366"/>
    <w:rsid w:val="006363B5"/>
    <w:rsid w:val="006645C3"/>
    <w:rsid w:val="00694730"/>
    <w:rsid w:val="006972E0"/>
    <w:rsid w:val="006D03DD"/>
    <w:rsid w:val="006F323A"/>
    <w:rsid w:val="007232DE"/>
    <w:rsid w:val="007368F8"/>
    <w:rsid w:val="007642B9"/>
    <w:rsid w:val="00776194"/>
    <w:rsid w:val="007F2C18"/>
    <w:rsid w:val="00832071"/>
    <w:rsid w:val="00885011"/>
    <w:rsid w:val="008A45AF"/>
    <w:rsid w:val="008A4A4B"/>
    <w:rsid w:val="008F491A"/>
    <w:rsid w:val="0091106A"/>
    <w:rsid w:val="00916195"/>
    <w:rsid w:val="00971E47"/>
    <w:rsid w:val="00975C97"/>
    <w:rsid w:val="009D3590"/>
    <w:rsid w:val="00A0464A"/>
    <w:rsid w:val="00A43D61"/>
    <w:rsid w:val="00A54CE2"/>
    <w:rsid w:val="00A7480A"/>
    <w:rsid w:val="00AF3F9B"/>
    <w:rsid w:val="00AF6675"/>
    <w:rsid w:val="00B044F2"/>
    <w:rsid w:val="00B06254"/>
    <w:rsid w:val="00B50D9F"/>
    <w:rsid w:val="00BB29C3"/>
    <w:rsid w:val="00BC047D"/>
    <w:rsid w:val="00BF66CA"/>
    <w:rsid w:val="00C072C6"/>
    <w:rsid w:val="00C13529"/>
    <w:rsid w:val="00C6495E"/>
    <w:rsid w:val="00C75C4D"/>
    <w:rsid w:val="00C84D95"/>
    <w:rsid w:val="00C87B89"/>
    <w:rsid w:val="00CC0346"/>
    <w:rsid w:val="00D12304"/>
    <w:rsid w:val="00D5442A"/>
    <w:rsid w:val="00DA2B2D"/>
    <w:rsid w:val="00E06E68"/>
    <w:rsid w:val="00E13014"/>
    <w:rsid w:val="00EC7C05"/>
    <w:rsid w:val="00EF1820"/>
    <w:rsid w:val="00F345D2"/>
    <w:rsid w:val="00F620C7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1350C2-5634-423A-9E45-B4B64635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Bockewitz, Crystal K.</cp:lastModifiedBy>
  <cp:revision>9</cp:revision>
  <dcterms:created xsi:type="dcterms:W3CDTF">2012-06-22T01:40:00Z</dcterms:created>
  <dcterms:modified xsi:type="dcterms:W3CDTF">2015-08-04T21:53:00Z</dcterms:modified>
</cp:coreProperties>
</file>