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61" w:rsidRDefault="00FB1F61" w:rsidP="00FB1F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1F61" w:rsidRDefault="00FB1F61" w:rsidP="00FB1F61">
      <w:pPr>
        <w:widowControl w:val="0"/>
        <w:autoSpaceDE w:val="0"/>
        <w:autoSpaceDN w:val="0"/>
        <w:adjustRightInd w:val="0"/>
        <w:jc w:val="center"/>
      </w:pPr>
      <w:r>
        <w:t>PART 892</w:t>
      </w:r>
    </w:p>
    <w:p w:rsidR="0063587D" w:rsidRDefault="00FB1F61" w:rsidP="00FB1F61">
      <w:pPr>
        <w:widowControl w:val="0"/>
        <w:autoSpaceDE w:val="0"/>
        <w:autoSpaceDN w:val="0"/>
        <w:adjustRightInd w:val="0"/>
        <w:jc w:val="center"/>
      </w:pPr>
      <w:r>
        <w:t xml:space="preserve">LAWN IRRIGATION CONTRACTOR AND LAWN SPRINKLER </w:t>
      </w:r>
    </w:p>
    <w:p w:rsidR="00FB1F61" w:rsidRDefault="00FB1F61" w:rsidP="00FB1F61">
      <w:pPr>
        <w:widowControl w:val="0"/>
        <w:autoSpaceDE w:val="0"/>
        <w:autoSpaceDN w:val="0"/>
        <w:adjustRightInd w:val="0"/>
        <w:jc w:val="center"/>
      </w:pPr>
      <w:r>
        <w:t>SYSTEM REGISTRATION CODE</w:t>
      </w:r>
    </w:p>
    <w:p w:rsidR="00FB1F61" w:rsidRDefault="00FB1F61" w:rsidP="00FB1F61">
      <w:pPr>
        <w:widowControl w:val="0"/>
        <w:autoSpaceDE w:val="0"/>
        <w:autoSpaceDN w:val="0"/>
        <w:adjustRightInd w:val="0"/>
      </w:pPr>
    </w:p>
    <w:sectPr w:rsidR="00FB1F61" w:rsidSect="00FB1F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1F61"/>
    <w:rsid w:val="00154F17"/>
    <w:rsid w:val="00502F42"/>
    <w:rsid w:val="005C3366"/>
    <w:rsid w:val="0063587D"/>
    <w:rsid w:val="009B1C7C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892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892</dc:title>
  <dc:subject/>
  <dc:creator>Illinois General Assembly</dc:creator>
  <cp:keywords/>
  <dc:description/>
  <cp:lastModifiedBy>Roberts, John</cp:lastModifiedBy>
  <cp:revision>3</cp:revision>
  <dcterms:created xsi:type="dcterms:W3CDTF">2012-06-22T01:42:00Z</dcterms:created>
  <dcterms:modified xsi:type="dcterms:W3CDTF">2012-06-22T01:42:00Z</dcterms:modified>
</cp:coreProperties>
</file>