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E1" w:rsidRDefault="00CB3CBE" w:rsidP="005D13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D13E1">
        <w:rPr>
          <w:b/>
          <w:bCs/>
        </w:rPr>
        <w:lastRenderedPageBreak/>
        <w:t xml:space="preserve">Section 925.TABLE A  </w:t>
      </w:r>
      <w:r>
        <w:rPr>
          <w:b/>
          <w:bCs/>
        </w:rPr>
        <w:t xml:space="preserve"> </w:t>
      </w:r>
      <w:r w:rsidR="005D13E1">
        <w:rPr>
          <w:b/>
          <w:bCs/>
        </w:rPr>
        <w:t>Approved Materials for Water Service Pipe</w:t>
      </w:r>
      <w:r w:rsidR="005D13E1">
        <w:t xml:space="preserve"> </w:t>
      </w:r>
    </w:p>
    <w:p w:rsidR="005D13E1" w:rsidRDefault="005D13E1" w:rsidP="005D13E1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6"/>
        <w:gridCol w:w="4962"/>
        <w:gridCol w:w="624"/>
        <w:gridCol w:w="2394"/>
      </w:tblGrid>
      <w:tr w:rsidR="00CB3CBE">
        <w:tblPrEx>
          <w:tblCellMar>
            <w:top w:w="0" w:type="dxa"/>
            <w:bottom w:w="0" w:type="dxa"/>
          </w:tblCellMar>
        </w:tblPrEx>
        <w:tc>
          <w:tcPr>
            <w:tcW w:w="906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B3CBE" w:rsidRDefault="00CB3CBE" w:rsidP="00C66F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MATERIAL</w:t>
            </w:r>
          </w:p>
        </w:tc>
        <w:tc>
          <w:tcPr>
            <w:tcW w:w="624" w:type="dxa"/>
          </w:tcPr>
          <w:p w:rsidR="00CB3CBE" w:rsidRDefault="00CB3CBE" w:rsidP="00C66F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CB3CBE" w:rsidRDefault="00CB3CBE" w:rsidP="00C66F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STANDARD</w:t>
            </w:r>
          </w:p>
        </w:tc>
      </w:tr>
      <w:tr w:rsidR="00F477A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06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77AE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906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962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Acrylonitrile</w:t>
            </w:r>
            <w:proofErr w:type="spellEnd"/>
            <w:r>
              <w:t xml:space="preserve"> Butadiene Styrene (ABS) Pipe 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Joints</w:t>
            </w: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Solvent Cement</w:t>
            </w:r>
            <w:r>
              <w:rPr>
                <w:vertAlign w:val="superscript"/>
              </w:rPr>
              <w:t>1</w:t>
            </w:r>
          </w:p>
        </w:tc>
        <w:tc>
          <w:tcPr>
            <w:tcW w:w="624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1527-1988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2282-1988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2235-1988</w:t>
            </w: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</w:pPr>
            <w:r>
              <w:t>ASTM D 2235-1988</w:t>
            </w:r>
          </w:p>
        </w:tc>
      </w:tr>
      <w:tr w:rsidR="00CB3CB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6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962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Brass Pipe</w:t>
            </w:r>
          </w:p>
        </w:tc>
        <w:tc>
          <w:tcPr>
            <w:tcW w:w="624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ASTM B 43-1988</w:t>
            </w:r>
          </w:p>
        </w:tc>
      </w:tr>
      <w:tr w:rsidR="00CB3CB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6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962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Cast Iron (ductile iron) Water Pipe</w:t>
            </w:r>
          </w:p>
        </w:tc>
        <w:tc>
          <w:tcPr>
            <w:tcW w:w="624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ASTM A 377-1984</w:t>
            </w:r>
          </w:p>
        </w:tc>
      </w:tr>
      <w:tr w:rsidR="00F477AE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906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962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Chlorinated Polyvinyl Chloride (CPVC) Pipe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  <w:ind w:left="291"/>
            </w:pPr>
            <w:r>
              <w:t>Joints</w:t>
            </w: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  <w:ind w:left="291"/>
            </w:pPr>
            <w:r>
              <w:t>Solvent Cement (orange)</w:t>
            </w:r>
            <w:r>
              <w:rPr>
                <w:vertAlign w:val="superscript"/>
              </w:rPr>
              <w:t>1</w:t>
            </w:r>
          </w:p>
        </w:tc>
        <w:tc>
          <w:tcPr>
            <w:tcW w:w="624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2846-1988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F 441-1988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F 442-1988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2846-1988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F 493-1988</w:t>
            </w:r>
          </w:p>
        </w:tc>
      </w:tr>
      <w:tr w:rsidR="00CB3C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6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4962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Copper/Copper Alloy Pipe</w:t>
            </w:r>
          </w:p>
        </w:tc>
        <w:tc>
          <w:tcPr>
            <w:tcW w:w="624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CB3CB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B 42-1988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B 302-1988</w:t>
            </w:r>
          </w:p>
        </w:tc>
      </w:tr>
      <w:tr w:rsidR="00CB3CB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06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962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Copper/Copper Alloy Tubing</w:t>
            </w:r>
          </w:p>
        </w:tc>
        <w:tc>
          <w:tcPr>
            <w:tcW w:w="624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CB3CB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B 88-1988</w:t>
            </w:r>
          </w:p>
        </w:tc>
      </w:tr>
      <w:tr w:rsidR="00CB3CB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06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4962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Polyethylene (PE) Pipe</w:t>
            </w:r>
          </w:p>
        </w:tc>
        <w:tc>
          <w:tcPr>
            <w:tcW w:w="624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CB3CB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2239-1988</w:t>
            </w:r>
          </w:p>
        </w:tc>
      </w:tr>
      <w:tr w:rsidR="00CB3CB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6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4962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  <w:r>
              <w:t>Polyethylene (PE) Tubing</w:t>
            </w:r>
          </w:p>
        </w:tc>
        <w:tc>
          <w:tcPr>
            <w:tcW w:w="624" w:type="dxa"/>
          </w:tcPr>
          <w:p w:rsidR="00CB3CBE" w:rsidRDefault="00CB3CB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CB3CB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2737-1988</w:t>
            </w:r>
          </w:p>
        </w:tc>
      </w:tr>
      <w:tr w:rsidR="00F477A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06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4962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Polyvinyl Chloride (PVC) Pipe</w:t>
            </w: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  <w:ind w:left="348"/>
            </w:pP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Joints</w:t>
            </w: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Primer</w:t>
            </w:r>
          </w:p>
          <w:p w:rsidR="00F477AE" w:rsidRDefault="00F477AE" w:rsidP="00F477AE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Solvent Cement</w:t>
            </w:r>
            <w:r>
              <w:rPr>
                <w:vertAlign w:val="superscript"/>
              </w:rPr>
              <w:t>1</w:t>
            </w:r>
          </w:p>
        </w:tc>
        <w:tc>
          <w:tcPr>
            <w:tcW w:w="624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1785-1988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2241-1988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2672-1988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2855-1983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F 656-1988</w:t>
            </w:r>
          </w:p>
          <w:p w:rsidR="00F477AE" w:rsidRDefault="00F477AE" w:rsidP="005D13E1">
            <w:pPr>
              <w:widowControl w:val="0"/>
              <w:autoSpaceDE w:val="0"/>
              <w:autoSpaceDN w:val="0"/>
              <w:adjustRightInd w:val="0"/>
            </w:pPr>
            <w:r>
              <w:t>ASTM D 2564-1988</w:t>
            </w:r>
          </w:p>
        </w:tc>
      </w:tr>
    </w:tbl>
    <w:p w:rsidR="00CB3CBE" w:rsidRDefault="00CB3CBE" w:rsidP="005D13E1">
      <w:pPr>
        <w:widowControl w:val="0"/>
        <w:autoSpaceDE w:val="0"/>
        <w:autoSpaceDN w:val="0"/>
        <w:adjustRightInd w:val="0"/>
      </w:pPr>
    </w:p>
    <w:p w:rsidR="00CB3CBE" w:rsidRPr="00CB3CBE" w:rsidRDefault="00CB3CBE" w:rsidP="005D13E1">
      <w:pPr>
        <w:widowControl w:val="0"/>
        <w:autoSpaceDE w:val="0"/>
        <w:autoSpaceDN w:val="0"/>
        <w:adjustRightInd w:val="0"/>
      </w:pPr>
      <w:r>
        <w:rPr>
          <w:vertAlign w:val="superscript"/>
        </w:rPr>
        <w:t>1</w:t>
      </w:r>
      <w:r w:rsidRPr="00CB3CBE">
        <w:t xml:space="preserve"> </w:t>
      </w:r>
      <w:r>
        <w:t>Solvent cement must be handled in accordance with ASTM F 402-1988.</w:t>
      </w:r>
    </w:p>
    <w:p w:rsidR="00CB3CBE" w:rsidRDefault="00CB3CBE" w:rsidP="005D13E1">
      <w:pPr>
        <w:widowControl w:val="0"/>
        <w:autoSpaceDE w:val="0"/>
        <w:autoSpaceDN w:val="0"/>
        <w:adjustRightInd w:val="0"/>
      </w:pPr>
    </w:p>
    <w:p w:rsidR="005D13E1" w:rsidRDefault="005D13E1" w:rsidP="005D13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4028, effective April 1, 1998) </w:t>
      </w:r>
    </w:p>
    <w:sectPr w:rsidR="005D13E1" w:rsidSect="005D1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3E1"/>
    <w:rsid w:val="005C3366"/>
    <w:rsid w:val="005D13E1"/>
    <w:rsid w:val="00A1592B"/>
    <w:rsid w:val="00C66FAC"/>
    <w:rsid w:val="00CB3CBE"/>
    <w:rsid w:val="00E81500"/>
    <w:rsid w:val="00EF037E"/>
    <w:rsid w:val="00F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Illinois General Assembly</dc:creator>
  <cp:keywords/>
  <dc:description/>
  <cp:lastModifiedBy>Roberts, John</cp:lastModifiedBy>
  <cp:revision>3</cp:revision>
  <cp:lastPrinted>2005-06-20T15:35:00Z</cp:lastPrinted>
  <dcterms:created xsi:type="dcterms:W3CDTF">2012-06-22T01:49:00Z</dcterms:created>
  <dcterms:modified xsi:type="dcterms:W3CDTF">2012-06-22T01:49:00Z</dcterms:modified>
</cp:coreProperties>
</file>