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C3C" w:rsidRDefault="00263C3C" w:rsidP="00263C3C">
      <w:pPr>
        <w:widowControl w:val="0"/>
        <w:autoSpaceDE w:val="0"/>
        <w:autoSpaceDN w:val="0"/>
        <w:adjustRightInd w:val="0"/>
        <w:rPr>
          <w:b/>
          <w:bCs/>
        </w:rPr>
      </w:pPr>
      <w:bookmarkStart w:id="0" w:name="_GoBack"/>
      <w:bookmarkEnd w:id="0"/>
    </w:p>
    <w:p w:rsidR="00465E94" w:rsidRDefault="00465E94" w:rsidP="00263C3C">
      <w:pPr>
        <w:widowControl w:val="0"/>
        <w:autoSpaceDE w:val="0"/>
        <w:autoSpaceDN w:val="0"/>
        <w:adjustRightInd w:val="0"/>
      </w:pPr>
      <w:r>
        <w:rPr>
          <w:b/>
          <w:bCs/>
        </w:rPr>
        <w:t>Section 930.10  Definitions</w:t>
      </w:r>
      <w:r>
        <w:t xml:space="preserve"> </w:t>
      </w:r>
    </w:p>
    <w:p w:rsidR="00465E94" w:rsidRDefault="00465E94" w:rsidP="00263C3C">
      <w:pPr>
        <w:widowControl w:val="0"/>
        <w:autoSpaceDE w:val="0"/>
        <w:autoSpaceDN w:val="0"/>
        <w:adjustRightInd w:val="0"/>
      </w:pPr>
    </w:p>
    <w:p w:rsidR="00FF609D" w:rsidRDefault="00FF609D" w:rsidP="00263C3C">
      <w:pPr>
        <w:widowControl w:val="0"/>
        <w:autoSpaceDE w:val="0"/>
        <w:autoSpaceDN w:val="0"/>
        <w:adjustRightInd w:val="0"/>
        <w:ind w:left="720"/>
      </w:pPr>
      <w:r>
        <w:t>"Approved Certification Agency" means an organization that has been accredited by the American National Standards Institute and found to meet the requirements specified in ANSI Z 34.1 (1993), Third Party Certification Program to evaluate drinking water treatment units for compliance with ANS</w:t>
      </w:r>
      <w:r w:rsidR="006B24F1">
        <w:t>I</w:t>
      </w:r>
      <w:r>
        <w:t>/NSF Standard 42, ANSI/NS</w:t>
      </w:r>
      <w:r w:rsidR="00C44896">
        <w:t>F</w:t>
      </w:r>
      <w:r>
        <w:t xml:space="preserve"> Standard 53 and ANSI/NSF Standard 55.</w:t>
      </w:r>
    </w:p>
    <w:p w:rsidR="00FF609D" w:rsidRDefault="00FF609D" w:rsidP="00263C3C">
      <w:pPr>
        <w:widowControl w:val="0"/>
        <w:autoSpaceDE w:val="0"/>
        <w:autoSpaceDN w:val="0"/>
        <w:adjustRightInd w:val="0"/>
      </w:pPr>
    </w:p>
    <w:p w:rsidR="00465E94" w:rsidRDefault="00465E94" w:rsidP="00263C3C">
      <w:pPr>
        <w:widowControl w:val="0"/>
        <w:autoSpaceDE w:val="0"/>
        <w:autoSpaceDN w:val="0"/>
        <w:adjustRightInd w:val="0"/>
        <w:ind w:left="720"/>
      </w:pPr>
      <w:r>
        <w:t xml:space="preserve">"Effective size" means the size of screen opening where 90 percent by weight of a sample of filter media is retained on the screen and 10 percent passes through the screen. </w:t>
      </w:r>
    </w:p>
    <w:p w:rsidR="00465E94" w:rsidRDefault="00465E94" w:rsidP="00263C3C">
      <w:pPr>
        <w:widowControl w:val="0"/>
        <w:autoSpaceDE w:val="0"/>
        <w:autoSpaceDN w:val="0"/>
        <w:adjustRightInd w:val="0"/>
      </w:pPr>
    </w:p>
    <w:p w:rsidR="00465E94" w:rsidRDefault="00465E94" w:rsidP="00263C3C">
      <w:pPr>
        <w:widowControl w:val="0"/>
        <w:autoSpaceDE w:val="0"/>
        <w:autoSpaceDN w:val="0"/>
        <w:adjustRightInd w:val="0"/>
        <w:ind w:firstLine="720"/>
      </w:pPr>
      <w:r>
        <w:t xml:space="preserve">"Intake" means a pipe or other means to withdraw raw water from the surface source. </w:t>
      </w:r>
    </w:p>
    <w:p w:rsidR="00465E94" w:rsidRDefault="00465E94" w:rsidP="00263C3C">
      <w:pPr>
        <w:widowControl w:val="0"/>
        <w:autoSpaceDE w:val="0"/>
        <w:autoSpaceDN w:val="0"/>
        <w:adjustRightInd w:val="0"/>
      </w:pPr>
    </w:p>
    <w:p w:rsidR="00FF609D" w:rsidRDefault="00FF609D" w:rsidP="00263C3C">
      <w:pPr>
        <w:widowControl w:val="0"/>
        <w:autoSpaceDE w:val="0"/>
        <w:autoSpaceDN w:val="0"/>
        <w:adjustRightInd w:val="0"/>
        <w:ind w:left="720"/>
      </w:pPr>
      <w:r>
        <w:t>"Non-</w:t>
      </w:r>
      <w:r w:rsidR="0007644C">
        <w:t>C</w:t>
      </w:r>
      <w:r>
        <w:t>ommunity Water System" means a public water system which is not a community water system, and has at least 15 service connections used by nonresidents, or regularly serves 25 or more nonresident individuals daily for at least 60 days per year.</w:t>
      </w:r>
    </w:p>
    <w:p w:rsidR="00465E94" w:rsidRDefault="00465E94" w:rsidP="00263C3C">
      <w:pPr>
        <w:widowControl w:val="0"/>
        <w:autoSpaceDE w:val="0"/>
        <w:autoSpaceDN w:val="0"/>
        <w:adjustRightInd w:val="0"/>
      </w:pPr>
    </w:p>
    <w:p w:rsidR="0007644C" w:rsidRDefault="0007644C" w:rsidP="00263C3C">
      <w:pPr>
        <w:widowControl w:val="0"/>
        <w:autoSpaceDE w:val="0"/>
        <w:autoSpaceDN w:val="0"/>
        <w:adjustRightInd w:val="0"/>
        <w:ind w:left="720"/>
      </w:pPr>
      <w:r>
        <w:t xml:space="preserve">"Private Water System" means a water system </w:t>
      </w:r>
      <w:r w:rsidR="006B24F1">
        <w:t>that</w:t>
      </w:r>
      <w:r>
        <w:t xml:space="preserve"> serves an owner-occupied single family residence or dwelling.</w:t>
      </w:r>
    </w:p>
    <w:p w:rsidR="0007644C" w:rsidRDefault="0007644C" w:rsidP="00263C3C">
      <w:pPr>
        <w:widowControl w:val="0"/>
        <w:autoSpaceDE w:val="0"/>
        <w:autoSpaceDN w:val="0"/>
        <w:adjustRightInd w:val="0"/>
      </w:pPr>
    </w:p>
    <w:p w:rsidR="00465E94" w:rsidRDefault="00465E94" w:rsidP="00263C3C">
      <w:pPr>
        <w:widowControl w:val="0"/>
        <w:autoSpaceDE w:val="0"/>
        <w:autoSpaceDN w:val="0"/>
        <w:adjustRightInd w:val="0"/>
        <w:ind w:left="720"/>
      </w:pPr>
      <w:r>
        <w:t xml:space="preserve">"Public Water </w:t>
      </w:r>
      <w:r w:rsidR="00FF609D">
        <w:t>System</w:t>
      </w:r>
      <w:r>
        <w:t xml:space="preserve">" means a system for the provision to the public of </w:t>
      </w:r>
      <w:r w:rsidR="00FF609D">
        <w:t xml:space="preserve">piped </w:t>
      </w:r>
      <w:r>
        <w:t xml:space="preserve">water for human consumption, if the system has at least 15 service connections or serves an average of at least 25 individuals daily at least 60 days per year.  The term Public Water System includes: any collection, treatment, storage and distribution facilities under control of the operator of </w:t>
      </w:r>
      <w:r w:rsidR="0007644C">
        <w:t xml:space="preserve">the </w:t>
      </w:r>
      <w:r>
        <w:t xml:space="preserve">system and used primarily in connection with </w:t>
      </w:r>
      <w:r w:rsidR="0007644C">
        <w:t xml:space="preserve">the </w:t>
      </w:r>
      <w:r>
        <w:t xml:space="preserve">system; and any collection or pretreatment storage facilities not under such control </w:t>
      </w:r>
      <w:r w:rsidR="0007644C">
        <w:t xml:space="preserve">that </w:t>
      </w:r>
      <w:r>
        <w:t xml:space="preserve">are used primarily in connection with </w:t>
      </w:r>
      <w:r w:rsidR="0007644C">
        <w:t xml:space="preserve">the </w:t>
      </w:r>
      <w:r>
        <w:t xml:space="preserve">system. </w:t>
      </w:r>
    </w:p>
    <w:p w:rsidR="00465E94" w:rsidRDefault="00465E94" w:rsidP="00263C3C">
      <w:pPr>
        <w:widowControl w:val="0"/>
        <w:autoSpaceDE w:val="0"/>
        <w:autoSpaceDN w:val="0"/>
        <w:adjustRightInd w:val="0"/>
      </w:pPr>
    </w:p>
    <w:p w:rsidR="00465E94" w:rsidRDefault="00465E94" w:rsidP="00263C3C">
      <w:pPr>
        <w:widowControl w:val="0"/>
        <w:autoSpaceDE w:val="0"/>
        <w:autoSpaceDN w:val="0"/>
        <w:adjustRightInd w:val="0"/>
        <w:ind w:left="720"/>
      </w:pPr>
      <w:r>
        <w:t xml:space="preserve">"Semi-Private Water </w:t>
      </w:r>
      <w:r w:rsidR="00FF609D">
        <w:t>System</w:t>
      </w:r>
      <w:r>
        <w:t xml:space="preserve">" means a water supply which is not a public water </w:t>
      </w:r>
      <w:r w:rsidR="00FF609D">
        <w:t>system</w:t>
      </w:r>
      <w:r>
        <w:t xml:space="preserve">, yet which serves a segment of the public other than an owner-occupied single family residence or dwelling. </w:t>
      </w:r>
    </w:p>
    <w:p w:rsidR="00465E94" w:rsidRDefault="00465E94" w:rsidP="00263C3C">
      <w:pPr>
        <w:widowControl w:val="0"/>
        <w:autoSpaceDE w:val="0"/>
        <w:autoSpaceDN w:val="0"/>
        <w:adjustRightInd w:val="0"/>
      </w:pPr>
    </w:p>
    <w:p w:rsidR="00465E94" w:rsidRDefault="00465E94" w:rsidP="00263C3C">
      <w:pPr>
        <w:widowControl w:val="0"/>
        <w:autoSpaceDE w:val="0"/>
        <w:autoSpaceDN w:val="0"/>
        <w:adjustRightInd w:val="0"/>
        <w:ind w:left="720"/>
      </w:pPr>
      <w:r>
        <w:t xml:space="preserve">"Surface source" means a supply of water which is taken from a reservoir (e.g, pond, lake, or stream). </w:t>
      </w:r>
    </w:p>
    <w:p w:rsidR="00FF609D" w:rsidRDefault="00FF609D" w:rsidP="00263C3C">
      <w:pPr>
        <w:widowControl w:val="0"/>
        <w:autoSpaceDE w:val="0"/>
        <w:autoSpaceDN w:val="0"/>
        <w:adjustRightInd w:val="0"/>
      </w:pPr>
    </w:p>
    <w:p w:rsidR="00465E94" w:rsidRDefault="00465E94" w:rsidP="00263C3C">
      <w:pPr>
        <w:widowControl w:val="0"/>
        <w:autoSpaceDE w:val="0"/>
        <w:autoSpaceDN w:val="0"/>
        <w:adjustRightInd w:val="0"/>
        <w:ind w:left="720"/>
      </w:pPr>
      <w:r>
        <w:t xml:space="preserve">"Uniformity coefficient" means a number obtained by dividing that size of sand in millimeters of which 60 percent by weight is smaller, by that size of sand in millimeters of which 10 percent by weight is smaller. </w:t>
      </w:r>
    </w:p>
    <w:p w:rsidR="00263C3C" w:rsidRDefault="00263C3C" w:rsidP="00263C3C">
      <w:pPr>
        <w:widowControl w:val="0"/>
        <w:autoSpaceDE w:val="0"/>
        <w:autoSpaceDN w:val="0"/>
        <w:adjustRightInd w:val="0"/>
        <w:ind w:left="720"/>
      </w:pPr>
    </w:p>
    <w:p w:rsidR="00263C3C" w:rsidRDefault="00263C3C">
      <w:pPr>
        <w:pStyle w:val="JCARSourceNote"/>
        <w:ind w:firstLine="720"/>
      </w:pPr>
      <w:r>
        <w:t xml:space="preserve">(Source:  Amended at 27 Ill. Reg. </w:t>
      </w:r>
      <w:r w:rsidR="00BD2B6A">
        <w:t>15998</w:t>
      </w:r>
      <w:r>
        <w:t xml:space="preserve">, effective </w:t>
      </w:r>
      <w:r w:rsidR="00BD2B6A">
        <w:t>October 1, 2003</w:t>
      </w:r>
      <w:r>
        <w:t>)</w:t>
      </w:r>
    </w:p>
    <w:sectPr w:rsidR="00263C3C" w:rsidSect="00263C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5E94"/>
    <w:rsid w:val="0007644C"/>
    <w:rsid w:val="00263C3C"/>
    <w:rsid w:val="002B0294"/>
    <w:rsid w:val="002B25C7"/>
    <w:rsid w:val="00465E94"/>
    <w:rsid w:val="005126B2"/>
    <w:rsid w:val="006B24F1"/>
    <w:rsid w:val="00944E51"/>
    <w:rsid w:val="00BD2B6A"/>
    <w:rsid w:val="00C44896"/>
    <w:rsid w:val="00CE2E04"/>
    <w:rsid w:val="00FF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F60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F6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930</vt:lpstr>
    </vt:vector>
  </TitlesOfParts>
  <Company>State of Illinois</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930</dc:title>
  <dc:subject/>
  <dc:creator>PauleyMG</dc:creator>
  <cp:keywords/>
  <dc:description/>
  <cp:lastModifiedBy>Roberts, John</cp:lastModifiedBy>
  <cp:revision>3</cp:revision>
  <dcterms:created xsi:type="dcterms:W3CDTF">2012-06-22T01:50:00Z</dcterms:created>
  <dcterms:modified xsi:type="dcterms:W3CDTF">2012-06-22T01:50:00Z</dcterms:modified>
</cp:coreProperties>
</file>