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0DFB" w14:textId="77777777" w:rsidR="00F64ECD" w:rsidRDefault="00F64ECD" w:rsidP="00B55FF6">
      <w:pPr>
        <w:widowControl w:val="0"/>
        <w:autoSpaceDE w:val="0"/>
        <w:autoSpaceDN w:val="0"/>
        <w:adjustRightInd w:val="0"/>
      </w:pPr>
    </w:p>
    <w:p w14:paraId="20553E7C" w14:textId="768FA56E" w:rsidR="007853BB" w:rsidRDefault="00F64ECD">
      <w:pPr>
        <w:pStyle w:val="JCARMainSourceNote"/>
      </w:pPr>
      <w:r>
        <w:t>SOURCE:  Adopted at 24 Ill. Reg. 11476, effective August 24, 2001</w:t>
      </w:r>
      <w:r w:rsidR="00B55FF6">
        <w:t xml:space="preserve">; amended at 26 Ill. Reg. </w:t>
      </w:r>
      <w:r w:rsidR="000357A2">
        <w:t>18416</w:t>
      </w:r>
      <w:r w:rsidR="00B55FF6">
        <w:t xml:space="preserve">, effective </w:t>
      </w:r>
      <w:r w:rsidR="000357A2">
        <w:t>December 15, 2002</w:t>
      </w:r>
      <w:r w:rsidR="006550F5">
        <w:t xml:space="preserve">; expedited correction at 27 Ill. Reg. </w:t>
      </w:r>
      <w:r w:rsidR="006D6EF2">
        <w:t>14271</w:t>
      </w:r>
      <w:r w:rsidR="006550F5">
        <w:t xml:space="preserve">, effective </w:t>
      </w:r>
      <w:r w:rsidR="00D51365">
        <w:t>December 15, 2002</w:t>
      </w:r>
      <w:r w:rsidR="007853BB">
        <w:t>; amended at 3</w:t>
      </w:r>
      <w:r w:rsidR="001C6D76">
        <w:t>2</w:t>
      </w:r>
      <w:r w:rsidR="007853BB">
        <w:t xml:space="preserve"> Ill. Reg. </w:t>
      </w:r>
      <w:r w:rsidR="00A67F5B">
        <w:t>4040</w:t>
      </w:r>
      <w:r w:rsidR="007853BB">
        <w:t xml:space="preserve">, effective </w:t>
      </w:r>
      <w:r w:rsidR="00A67F5B">
        <w:t>February 27, 2008</w:t>
      </w:r>
      <w:r w:rsidR="00DE0C09" w:rsidRPr="009F5536">
        <w:t>; amended at 4</w:t>
      </w:r>
      <w:r w:rsidR="00DE0C09">
        <w:t>8</w:t>
      </w:r>
      <w:r w:rsidR="00DE0C09" w:rsidRPr="009F5536">
        <w:t xml:space="preserve"> Ill. Reg. </w:t>
      </w:r>
      <w:r w:rsidR="001D1413">
        <w:t>12398</w:t>
      </w:r>
      <w:r w:rsidR="00DE0C09" w:rsidRPr="009F5536">
        <w:t xml:space="preserve">, effective </w:t>
      </w:r>
      <w:r w:rsidR="001D1413">
        <w:t>August 1, 2024</w:t>
      </w:r>
      <w:r w:rsidR="007853BB">
        <w:t>.</w:t>
      </w:r>
    </w:p>
    <w:sectPr w:rsidR="007853BB" w:rsidSect="00B55FF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4ECD"/>
    <w:rsid w:val="000357A2"/>
    <w:rsid w:val="001C6D76"/>
    <w:rsid w:val="001D1413"/>
    <w:rsid w:val="004556DC"/>
    <w:rsid w:val="005B5264"/>
    <w:rsid w:val="006550F5"/>
    <w:rsid w:val="006D6EF2"/>
    <w:rsid w:val="007853BB"/>
    <w:rsid w:val="00A67F5B"/>
    <w:rsid w:val="00AC215B"/>
    <w:rsid w:val="00B55FF6"/>
    <w:rsid w:val="00D51365"/>
    <w:rsid w:val="00DE0C09"/>
    <w:rsid w:val="00E2102A"/>
    <w:rsid w:val="00F6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BB847C"/>
  <w15:docId w15:val="{FDC570CC-D622-4EBE-B99E-670DB827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55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24 Ill</vt:lpstr>
    </vt:vector>
  </TitlesOfParts>
  <Company>state of illinois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24 Ill</dc:title>
  <dc:subject/>
  <dc:creator>MessingerRR</dc:creator>
  <cp:keywords/>
  <dc:description/>
  <cp:lastModifiedBy>Shipley, Melissa A.</cp:lastModifiedBy>
  <cp:revision>5</cp:revision>
  <dcterms:created xsi:type="dcterms:W3CDTF">2012-06-22T01:53:00Z</dcterms:created>
  <dcterms:modified xsi:type="dcterms:W3CDTF">2024-08-15T18:46:00Z</dcterms:modified>
</cp:coreProperties>
</file>