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4F" w:rsidRDefault="00E01B4F" w:rsidP="00E01B4F">
      <w:pPr>
        <w:rPr>
          <w:b/>
        </w:rPr>
      </w:pPr>
      <w:bookmarkStart w:id="0" w:name="_GoBack"/>
      <w:bookmarkEnd w:id="0"/>
    </w:p>
    <w:p w:rsidR="00F66F9A" w:rsidRPr="00E01B4F" w:rsidRDefault="00F66F9A" w:rsidP="00E01B4F">
      <w:pPr>
        <w:rPr>
          <w:b/>
        </w:rPr>
      </w:pPr>
      <w:r w:rsidRPr="00E01B4F">
        <w:rPr>
          <w:b/>
        </w:rPr>
        <w:t>Section 975.250</w:t>
      </w:r>
      <w:r w:rsidR="00E01B4F">
        <w:rPr>
          <w:b/>
        </w:rPr>
        <w:t xml:space="preserve">  </w:t>
      </w:r>
      <w:r w:rsidRPr="00E01B4F">
        <w:rPr>
          <w:b/>
        </w:rPr>
        <w:t xml:space="preserve">Application Evaluation Process </w:t>
      </w:r>
    </w:p>
    <w:p w:rsidR="00F66F9A" w:rsidRDefault="00F66F9A" w:rsidP="00E01B4F">
      <w:pPr>
        <w:rPr>
          <w:b/>
        </w:rPr>
      </w:pPr>
    </w:p>
    <w:p w:rsidR="00C15259" w:rsidRPr="00501351" w:rsidRDefault="00C15259" w:rsidP="00EC2CA5">
      <w:pPr>
        <w:ind w:left="1440" w:hanging="720"/>
      </w:pPr>
      <w:r w:rsidRPr="00501351">
        <w:t>a)</w:t>
      </w:r>
      <w:r>
        <w:tab/>
      </w:r>
      <w:r w:rsidRPr="00501351">
        <w:t>Once the Department determines that applications are complete and that the public comment period has concluded, grant proposals will be forwarded to the Department</w:t>
      </w:r>
      <w:r w:rsidR="003E3B4D">
        <w:t>'</w:t>
      </w:r>
      <w:r w:rsidRPr="00501351">
        <w:t>s grant review committee for consideration.</w:t>
      </w:r>
    </w:p>
    <w:p w:rsidR="00C15259" w:rsidRPr="00501351" w:rsidRDefault="00C15259" w:rsidP="00EC2CA5">
      <w:pPr>
        <w:ind w:left="720"/>
      </w:pPr>
    </w:p>
    <w:p w:rsidR="00C15259" w:rsidRPr="00501351" w:rsidRDefault="00C15259" w:rsidP="00EC2CA5">
      <w:pPr>
        <w:ind w:left="1440" w:hanging="720"/>
      </w:pPr>
      <w:r w:rsidRPr="00501351">
        <w:t>b)</w:t>
      </w:r>
      <w:r>
        <w:tab/>
      </w:r>
      <w:r w:rsidRPr="00501351">
        <w:t>Applicants shall be allowed to amend the application or provide additional</w:t>
      </w:r>
      <w:r>
        <w:t xml:space="preserve"> </w:t>
      </w:r>
      <w:r w:rsidRPr="00501351">
        <w:t>supporting documentation during the evaluation process if requested by the Department</w:t>
      </w:r>
      <w:r w:rsidR="003E3B4D">
        <w:t>'</w:t>
      </w:r>
      <w:r w:rsidRPr="00501351">
        <w:t>s grant review committee.</w:t>
      </w:r>
    </w:p>
    <w:p w:rsidR="00C15259" w:rsidRPr="00501351" w:rsidRDefault="00C15259" w:rsidP="00EC2CA5">
      <w:pPr>
        <w:ind w:left="720"/>
      </w:pPr>
    </w:p>
    <w:p w:rsidR="00C15259" w:rsidRPr="00501351" w:rsidRDefault="00C15259" w:rsidP="00EC2CA5">
      <w:pPr>
        <w:ind w:left="1440" w:hanging="720"/>
      </w:pPr>
      <w:r w:rsidRPr="00501351">
        <w:t>c)</w:t>
      </w:r>
      <w:r w:rsidR="00EC2CA5">
        <w:tab/>
      </w:r>
      <w:r w:rsidRPr="00501351">
        <w:t>Upon completion of the grant review committee</w:t>
      </w:r>
      <w:r w:rsidR="003E3B4D">
        <w:t>'</w:t>
      </w:r>
      <w:r w:rsidRPr="00501351">
        <w:t>s evaluation, the Department will award grants to the applicants that meet all of the applicable requirements of the Act and this Part.</w:t>
      </w:r>
    </w:p>
    <w:p w:rsidR="00F94742" w:rsidRDefault="00F94742" w:rsidP="00E01B4F">
      <w:pPr>
        <w:ind w:left="2160" w:hanging="720"/>
      </w:pPr>
    </w:p>
    <w:p w:rsidR="00F94742" w:rsidRPr="00D55B37" w:rsidRDefault="00F9474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C7F12">
        <w:t>14202</w:t>
      </w:r>
      <w:r w:rsidRPr="00D55B37">
        <w:t xml:space="preserve">, effective </w:t>
      </w:r>
      <w:r w:rsidR="009C7F12">
        <w:t>August 4, 2011</w:t>
      </w:r>
      <w:r w:rsidRPr="00D55B37">
        <w:t>)</w:t>
      </w:r>
    </w:p>
    <w:sectPr w:rsidR="00F9474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29" w:rsidRDefault="00FB3A29">
      <w:r>
        <w:separator/>
      </w:r>
    </w:p>
  </w:endnote>
  <w:endnote w:type="continuationSeparator" w:id="0">
    <w:p w:rsidR="00FB3A29" w:rsidRDefault="00FB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29" w:rsidRDefault="00FB3A29">
      <w:r>
        <w:separator/>
      </w:r>
    </w:p>
  </w:footnote>
  <w:footnote w:type="continuationSeparator" w:id="0">
    <w:p w:rsidR="00FB3A29" w:rsidRDefault="00FB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F9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25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581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3B4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E7D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0C3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551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C7F1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335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259"/>
    <w:rsid w:val="00C153C4"/>
    <w:rsid w:val="00C15FD6"/>
    <w:rsid w:val="00C17F24"/>
    <w:rsid w:val="00C229BB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1B4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CA5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05A"/>
    <w:rsid w:val="00F66F9A"/>
    <w:rsid w:val="00F73B7F"/>
    <w:rsid w:val="00F76C9F"/>
    <w:rsid w:val="00F82FB8"/>
    <w:rsid w:val="00F83011"/>
    <w:rsid w:val="00F8452A"/>
    <w:rsid w:val="00F84D3F"/>
    <w:rsid w:val="00F9393D"/>
    <w:rsid w:val="00F942E4"/>
    <w:rsid w:val="00F942E7"/>
    <w:rsid w:val="00F94742"/>
    <w:rsid w:val="00F953D5"/>
    <w:rsid w:val="00F96704"/>
    <w:rsid w:val="00F97D67"/>
    <w:rsid w:val="00FA186E"/>
    <w:rsid w:val="00FA19DB"/>
    <w:rsid w:val="00FB1274"/>
    <w:rsid w:val="00FB3A29"/>
    <w:rsid w:val="00FB6CE4"/>
    <w:rsid w:val="00FC18E5"/>
    <w:rsid w:val="00FC2BF7"/>
    <w:rsid w:val="00FC3252"/>
    <w:rsid w:val="00FC34CE"/>
    <w:rsid w:val="00FC5C50"/>
    <w:rsid w:val="00FC7A26"/>
    <w:rsid w:val="00FD25DA"/>
    <w:rsid w:val="00FD38AB"/>
    <w:rsid w:val="00FD7B30"/>
    <w:rsid w:val="00FF402E"/>
    <w:rsid w:val="00FF5C46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3">
    <w:name w:val="Level 3"/>
    <w:basedOn w:val="Normal"/>
    <w:rsid w:val="00F66F9A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3">
    <w:name w:val="Level 3"/>
    <w:basedOn w:val="Normal"/>
    <w:rsid w:val="00F66F9A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