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70" w:rsidRPr="00BD2470" w:rsidRDefault="00BD2470" w:rsidP="00BD2470">
      <w:bookmarkStart w:id="0" w:name="_GoBack"/>
      <w:bookmarkEnd w:id="0"/>
    </w:p>
    <w:p w:rsidR="003F0EB1" w:rsidRPr="00BD2470" w:rsidRDefault="00BD2470" w:rsidP="00BD2470">
      <w:pPr>
        <w:rPr>
          <w:b/>
        </w:rPr>
      </w:pPr>
      <w:r w:rsidRPr="00BD2470">
        <w:rPr>
          <w:b/>
        </w:rPr>
        <w:t xml:space="preserve">Section 976.90  </w:t>
      </w:r>
      <w:r w:rsidR="003F0EB1" w:rsidRPr="00BD2470">
        <w:rPr>
          <w:b/>
        </w:rPr>
        <w:t xml:space="preserve">Notice of Grant </w:t>
      </w:r>
      <w:smartTag w:uri="urn:schemas-microsoft-com:office:smarttags" w:element="place">
        <w:r w:rsidR="003F0EB1" w:rsidRPr="00BD2470">
          <w:rPr>
            <w:b/>
          </w:rPr>
          <w:t>Opportunity</w:t>
        </w:r>
      </w:smartTag>
    </w:p>
    <w:p w:rsidR="003F0EB1" w:rsidRPr="00BD2470" w:rsidRDefault="003F0EB1" w:rsidP="00BD2470"/>
    <w:p w:rsidR="003F0EB1" w:rsidRPr="00BD2470" w:rsidRDefault="003F0EB1" w:rsidP="00BD2470">
      <w:pPr>
        <w:ind w:left="1440" w:hanging="720"/>
      </w:pPr>
      <w:r w:rsidRPr="00BD2470">
        <w:t>a)</w:t>
      </w:r>
      <w:r w:rsidRPr="00BD2470">
        <w:tab/>
        <w:t>The Department will publish a notice announcing the grant opportunity in the official State newspaper.  A notice will also be posted on the Department</w:t>
      </w:r>
      <w:r w:rsidR="00BD2470">
        <w:t>'</w:t>
      </w:r>
      <w:r w:rsidRPr="00BD2470">
        <w:t>s web site.  This notice shall consist of at least the following elements:</w:t>
      </w:r>
    </w:p>
    <w:p w:rsidR="003F0EB1" w:rsidRPr="00BD2470" w:rsidRDefault="003F0EB1" w:rsidP="00BD2470"/>
    <w:p w:rsidR="003F0EB1" w:rsidRPr="00BD2470" w:rsidRDefault="003F0EB1" w:rsidP="00BD2470">
      <w:pPr>
        <w:ind w:left="2160" w:hanging="720"/>
      </w:pPr>
      <w:r w:rsidRPr="00BD2470">
        <w:t>1)</w:t>
      </w:r>
      <w:r w:rsidRPr="00BD2470">
        <w:tab/>
        <w:t>Instructions on fulfilling the Letter of Intent requirements (see Section 976.100);</w:t>
      </w:r>
    </w:p>
    <w:p w:rsidR="003F0EB1" w:rsidRPr="00BD2470" w:rsidRDefault="003F0EB1" w:rsidP="00BD2470"/>
    <w:p w:rsidR="003F0EB1" w:rsidRPr="00BD2470" w:rsidRDefault="003F0EB1" w:rsidP="00BD2470">
      <w:pPr>
        <w:ind w:left="2160" w:hanging="720"/>
      </w:pPr>
      <w:r w:rsidRPr="00BD2470">
        <w:t>2)</w:t>
      </w:r>
      <w:r w:rsidRPr="00BD2470">
        <w:tab/>
        <w:t>Identification of the grant opportunity, including a brief description of the program and the date that grant applications can be submitted to the Department;</w:t>
      </w:r>
    </w:p>
    <w:p w:rsidR="003F0EB1" w:rsidRPr="00BD2470" w:rsidRDefault="003F0EB1" w:rsidP="00BD2470"/>
    <w:p w:rsidR="003F0EB1" w:rsidRPr="00BD2470" w:rsidRDefault="003F0EB1" w:rsidP="00BD2470">
      <w:pPr>
        <w:ind w:left="2160" w:hanging="720"/>
      </w:pPr>
      <w:r w:rsidRPr="00BD2470">
        <w:t>3)</w:t>
      </w:r>
      <w:r w:rsidRPr="00BD2470">
        <w:tab/>
        <w:t>Identification, including mailing address and telephone number, of the Department</w:t>
      </w:r>
      <w:r w:rsidR="00BD2470">
        <w:t>'</w:t>
      </w:r>
      <w:r w:rsidRPr="00BD2470">
        <w:t>s unit or section that is responsible for the grant program; and</w:t>
      </w:r>
    </w:p>
    <w:p w:rsidR="003F0EB1" w:rsidRPr="00BD2470" w:rsidRDefault="003F0EB1" w:rsidP="00BD2470"/>
    <w:p w:rsidR="003F0EB1" w:rsidRPr="00BD2470" w:rsidRDefault="003F0EB1" w:rsidP="00BD2470">
      <w:pPr>
        <w:ind w:left="2160" w:hanging="720"/>
      </w:pPr>
      <w:r w:rsidRPr="00BD2470">
        <w:t>4)</w:t>
      </w:r>
      <w:r w:rsidRPr="00BD2470">
        <w:tab/>
        <w:t>Information regarding where a copy of the application may be viewed by the public and how copies of the application may be obtained.</w:t>
      </w:r>
    </w:p>
    <w:p w:rsidR="003F0EB1" w:rsidRPr="00BD2470" w:rsidRDefault="003F0EB1" w:rsidP="00BD2470"/>
    <w:p w:rsidR="003F0EB1" w:rsidRPr="00BD2470" w:rsidRDefault="003F0EB1" w:rsidP="00BD2470">
      <w:pPr>
        <w:ind w:left="1440" w:hanging="720"/>
      </w:pPr>
      <w:r w:rsidRPr="00BD2470">
        <w:t>b)</w:t>
      </w:r>
      <w:r w:rsidRPr="00BD2470">
        <w:tab/>
        <w:t>As stated in the notice, a letter of intent shall be filed with the Department at least 10 calendar days prior to the submission of an application.  Applicants will have 120 calendar days to submit applications for grant funding.  The 120 calendar day time frame begins on the date of publication of the notice.  Applications received after the 120 calendar day time frame will not be processed and reviewed.</w:t>
      </w:r>
    </w:p>
    <w:sectPr w:rsidR="003F0EB1" w:rsidRPr="00BD24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AE" w:rsidRDefault="00CF67AE">
      <w:r>
        <w:separator/>
      </w:r>
    </w:p>
  </w:endnote>
  <w:endnote w:type="continuationSeparator" w:id="0">
    <w:p w:rsidR="00CF67AE" w:rsidRDefault="00C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AE" w:rsidRDefault="00CF67AE">
      <w:r>
        <w:separator/>
      </w:r>
    </w:p>
  </w:footnote>
  <w:footnote w:type="continuationSeparator" w:id="0">
    <w:p w:rsidR="00CF67AE" w:rsidRDefault="00CF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0EB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6C33"/>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B1"/>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5EA"/>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CB1"/>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2470"/>
    <w:rsid w:val="00BD58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7AE"/>
    <w:rsid w:val="00D03A79"/>
    <w:rsid w:val="00D0676C"/>
    <w:rsid w:val="00D10D50"/>
    <w:rsid w:val="00D17DC3"/>
    <w:rsid w:val="00D2155A"/>
    <w:rsid w:val="00D27015"/>
    <w:rsid w:val="00D2776C"/>
    <w:rsid w:val="00D27E4E"/>
    <w:rsid w:val="00D32AA7"/>
    <w:rsid w:val="00D33832"/>
    <w:rsid w:val="00D46468"/>
    <w:rsid w:val="00D54452"/>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67367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2012-06-22T01:55:00Z</dcterms:created>
  <dcterms:modified xsi:type="dcterms:W3CDTF">2012-06-22T01:55:00Z</dcterms:modified>
</cp:coreProperties>
</file>