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455" w:rsidRPr="00B14455" w:rsidRDefault="00B14455" w:rsidP="00B14455">
      <w:bookmarkStart w:id="0" w:name="_GoBack"/>
      <w:bookmarkEnd w:id="0"/>
    </w:p>
    <w:p w:rsidR="007B4ED0" w:rsidRPr="00B14455" w:rsidRDefault="00B14455" w:rsidP="00B14455">
      <w:pPr>
        <w:rPr>
          <w:b/>
        </w:rPr>
      </w:pPr>
      <w:r w:rsidRPr="00B14455">
        <w:rPr>
          <w:b/>
        </w:rPr>
        <w:t xml:space="preserve">Section 976.130  </w:t>
      </w:r>
      <w:r w:rsidR="007B4ED0" w:rsidRPr="00B14455">
        <w:rPr>
          <w:b/>
        </w:rPr>
        <w:t>Grant Funds Distribution</w:t>
      </w:r>
    </w:p>
    <w:p w:rsidR="007B4ED0" w:rsidRPr="00B14455" w:rsidRDefault="007B4ED0" w:rsidP="00B14455"/>
    <w:p w:rsidR="007B4ED0" w:rsidRPr="00B14455" w:rsidRDefault="007B4ED0" w:rsidP="00B14455">
      <w:pPr>
        <w:ind w:left="1440" w:hanging="720"/>
      </w:pPr>
      <w:r w:rsidRPr="00B14455">
        <w:t>a)</w:t>
      </w:r>
      <w:r w:rsidRPr="00B14455">
        <w:tab/>
        <w:t xml:space="preserve">Funds will be released by the Department to grantees proportionate to the amount of funds appropriated and available each fiscal year.  Grantees will receive a percentage of the total funds awarded that is in proportion to the funding made available to the Department each fiscal year.  Percentage calculations will be determined by dividing the amount of funding released in a fiscal year </w:t>
      </w:r>
      <w:r w:rsidR="008B123C">
        <w:t>into</w:t>
      </w:r>
      <w:r w:rsidRPr="00B14455">
        <w:t xml:space="preserve"> the total amount of funding that will be awarded over the duration of the program.</w:t>
      </w:r>
    </w:p>
    <w:p w:rsidR="007B4ED0" w:rsidRPr="00B14455" w:rsidRDefault="007B4ED0" w:rsidP="00B14455"/>
    <w:p w:rsidR="007B4ED0" w:rsidRPr="00B14455" w:rsidRDefault="007B4ED0" w:rsidP="00B14455">
      <w:pPr>
        <w:ind w:left="1440" w:hanging="720"/>
      </w:pPr>
      <w:r w:rsidRPr="00B14455">
        <w:t>b)</w:t>
      </w:r>
      <w:r w:rsidRPr="00B14455">
        <w:tab/>
        <w:t>Any funding commitments of the Department to the grantee will cease if the Illinois General Assembly fails to appropriate sufficient funds for the program.</w:t>
      </w:r>
    </w:p>
    <w:p w:rsidR="007B4ED0" w:rsidRPr="00B14455" w:rsidRDefault="007B4ED0" w:rsidP="00B14455"/>
    <w:p w:rsidR="007B4ED0" w:rsidRPr="00B14455" w:rsidRDefault="007B4ED0" w:rsidP="00B14455">
      <w:pPr>
        <w:ind w:firstLine="720"/>
      </w:pPr>
      <w:r w:rsidRPr="00B14455">
        <w:t>c)</w:t>
      </w:r>
      <w:r w:rsidRPr="00B14455">
        <w:tab/>
        <w:t>Grants will be made to eligible applicants upon availability of funds annually.</w:t>
      </w:r>
    </w:p>
    <w:sectPr w:rsidR="007B4ED0" w:rsidRPr="00B1445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CB3" w:rsidRDefault="00404CB3">
      <w:r>
        <w:separator/>
      </w:r>
    </w:p>
  </w:endnote>
  <w:endnote w:type="continuationSeparator" w:id="0">
    <w:p w:rsidR="00404CB3" w:rsidRDefault="0040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CB3" w:rsidRDefault="00404CB3">
      <w:r>
        <w:separator/>
      </w:r>
    </w:p>
  </w:footnote>
  <w:footnote w:type="continuationSeparator" w:id="0">
    <w:p w:rsidR="00404CB3" w:rsidRDefault="00404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4ED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5B89"/>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04CB3"/>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3D58"/>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4ED0"/>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123C"/>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4455"/>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2FC1"/>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279F"/>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0807693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2012-06-22T01:56:00Z</dcterms:created>
  <dcterms:modified xsi:type="dcterms:W3CDTF">2012-06-22T01:56:00Z</dcterms:modified>
</cp:coreProperties>
</file>