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04" w:rsidRDefault="00BC7F04" w:rsidP="007028B5">
      <w:pPr>
        <w:rPr>
          <w:b/>
        </w:rPr>
      </w:pPr>
    </w:p>
    <w:p w:rsidR="007028B5" w:rsidRPr="007028B5" w:rsidRDefault="007028B5" w:rsidP="007028B5">
      <w:pPr>
        <w:rPr>
          <w:b/>
        </w:rPr>
      </w:pPr>
      <w:r w:rsidRPr="007028B5">
        <w:rPr>
          <w:b/>
        </w:rPr>
        <w:t>Section 996.900  Administration of the Pet Population Control Fund</w:t>
      </w:r>
    </w:p>
    <w:p w:rsidR="007028B5" w:rsidRPr="007028B5" w:rsidRDefault="007028B5" w:rsidP="007028B5">
      <w:pPr>
        <w:rPr>
          <w:b/>
        </w:rPr>
      </w:pPr>
    </w:p>
    <w:p w:rsidR="007028B5" w:rsidRPr="007028B5" w:rsidRDefault="007028B5" w:rsidP="007028B5">
      <w:pPr>
        <w:ind w:left="1440" w:hanging="720"/>
      </w:pPr>
      <w:r w:rsidRPr="007028B5">
        <w:t>a)</w:t>
      </w:r>
      <w:r w:rsidRPr="007028B5">
        <w:tab/>
        <w:t>Funds from the following sources will be deposited into the Pet Population Control Fund, a special fund in the State Treasury:</w:t>
      </w:r>
    </w:p>
    <w:p w:rsidR="007028B5" w:rsidRPr="007028B5" w:rsidRDefault="007028B5" w:rsidP="007028B5">
      <w:pPr>
        <w:ind w:left="1440" w:hanging="720"/>
      </w:pPr>
    </w:p>
    <w:p w:rsidR="007028B5" w:rsidRPr="007028B5" w:rsidRDefault="007028B5" w:rsidP="007028B5">
      <w:pPr>
        <w:ind w:left="2160" w:hanging="720"/>
      </w:pPr>
      <w:r w:rsidRPr="007028B5">
        <w:t>1)</w:t>
      </w:r>
      <w:r w:rsidRPr="007028B5">
        <w:tab/>
      </w:r>
      <w:r w:rsidRPr="007028B5">
        <w:rPr>
          <w:i/>
        </w:rPr>
        <w:t>Public safety fines collected</w:t>
      </w:r>
      <w:r w:rsidR="00C05BDE" w:rsidRPr="00C05BDE">
        <w:rPr>
          <w:i/>
        </w:rPr>
        <w:t xml:space="preserve"> </w:t>
      </w:r>
      <w:bookmarkStart w:id="0" w:name="_GoBack"/>
      <w:bookmarkEnd w:id="0"/>
      <w:r w:rsidR="00C05BDE" w:rsidRPr="007028B5">
        <w:rPr>
          <w:i/>
        </w:rPr>
        <w:t>as provided in the Animal Control Act</w:t>
      </w:r>
      <w:r w:rsidR="008437F8">
        <w:t>, differential registration fees collected and deposits forfeited</w:t>
      </w:r>
      <w:r w:rsidRPr="007028B5">
        <w:t>;</w:t>
      </w:r>
    </w:p>
    <w:p w:rsidR="007028B5" w:rsidRPr="007028B5" w:rsidRDefault="007028B5" w:rsidP="007028B5">
      <w:pPr>
        <w:ind w:left="2160" w:hanging="720"/>
      </w:pPr>
    </w:p>
    <w:p w:rsidR="007028B5" w:rsidRPr="007028B5" w:rsidRDefault="007028B5" w:rsidP="007028B5">
      <w:pPr>
        <w:ind w:left="2160" w:hanging="720"/>
      </w:pPr>
      <w:r w:rsidRPr="007028B5">
        <w:t>2)</w:t>
      </w:r>
      <w:r w:rsidRPr="007028B5">
        <w:tab/>
      </w:r>
      <w:r w:rsidRPr="007028B5">
        <w:rPr>
          <w:i/>
        </w:rPr>
        <w:t>Pet Friendly license plates under Section 3-654 of the Illinois Vehicle Code</w:t>
      </w:r>
      <w:r w:rsidRPr="007028B5">
        <w:t>;</w:t>
      </w:r>
    </w:p>
    <w:p w:rsidR="007028B5" w:rsidRPr="007028B5" w:rsidRDefault="007028B5" w:rsidP="007028B5">
      <w:pPr>
        <w:ind w:left="2160" w:hanging="720"/>
      </w:pPr>
    </w:p>
    <w:p w:rsidR="007028B5" w:rsidRPr="007028B5" w:rsidRDefault="007028B5" w:rsidP="007028B5">
      <w:pPr>
        <w:ind w:left="2160" w:hanging="720"/>
      </w:pPr>
      <w:r w:rsidRPr="007028B5">
        <w:t>3)</w:t>
      </w:r>
      <w:r w:rsidRPr="007028B5">
        <w:tab/>
      </w:r>
      <w:r w:rsidRPr="007028B5">
        <w:rPr>
          <w:i/>
        </w:rPr>
        <w:t xml:space="preserve">Section 507EE of the Illinois </w:t>
      </w:r>
      <w:r w:rsidR="00173D9A">
        <w:rPr>
          <w:i/>
        </w:rPr>
        <w:t xml:space="preserve">Income </w:t>
      </w:r>
      <w:r w:rsidRPr="007028B5">
        <w:rPr>
          <w:i/>
        </w:rPr>
        <w:t>Tax Act</w:t>
      </w:r>
      <w:r w:rsidRPr="007028B5">
        <w:t>; and</w:t>
      </w:r>
    </w:p>
    <w:p w:rsidR="007028B5" w:rsidRPr="007028B5" w:rsidRDefault="007028B5" w:rsidP="007028B5">
      <w:pPr>
        <w:ind w:left="2160" w:hanging="720"/>
      </w:pPr>
    </w:p>
    <w:p w:rsidR="007028B5" w:rsidRPr="007028B5" w:rsidRDefault="007028B5" w:rsidP="007028B5">
      <w:pPr>
        <w:ind w:left="2160" w:hanging="720"/>
      </w:pPr>
      <w:r w:rsidRPr="007028B5">
        <w:t>4)</w:t>
      </w:r>
      <w:r w:rsidRPr="007028B5">
        <w:tab/>
      </w:r>
      <w:r w:rsidRPr="007028B5">
        <w:rPr>
          <w:i/>
        </w:rPr>
        <w:t>Voluntary contributions</w:t>
      </w:r>
      <w:r w:rsidRPr="007028B5">
        <w:t>.  (Section 45 of the Act)</w:t>
      </w:r>
    </w:p>
    <w:p w:rsidR="007028B5" w:rsidRPr="007028B5" w:rsidRDefault="007028B5" w:rsidP="007028B5">
      <w:pPr>
        <w:ind w:left="1440" w:hanging="720"/>
      </w:pPr>
    </w:p>
    <w:p w:rsidR="007028B5" w:rsidRPr="007028B5" w:rsidRDefault="007028B5" w:rsidP="007028B5">
      <w:pPr>
        <w:ind w:left="1440" w:hanging="720"/>
      </w:pPr>
      <w:r w:rsidRPr="007028B5">
        <w:t>b)</w:t>
      </w:r>
      <w:r w:rsidRPr="007028B5">
        <w:tab/>
        <w:t xml:space="preserve">Subject to appropriation, </w:t>
      </w:r>
      <w:r w:rsidRPr="007028B5">
        <w:rPr>
          <w:i/>
        </w:rPr>
        <w:t>moneys in the fund shall be used only to sterilize and vaccinate dogs and cats in this State pursuant to the program, to promote the sterilization program, to educate the public about the importance of spaying and neutering, and for reasonable administrative and personnel costs related to the Fund</w:t>
      </w:r>
      <w:r w:rsidRPr="007028B5">
        <w:t>.  (Section 45 of the Act)</w:t>
      </w:r>
    </w:p>
    <w:sectPr w:rsidR="007028B5" w:rsidRPr="007028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B5" w:rsidRDefault="007028B5">
      <w:r>
        <w:separator/>
      </w:r>
    </w:p>
  </w:endnote>
  <w:endnote w:type="continuationSeparator" w:id="0">
    <w:p w:rsidR="007028B5" w:rsidRDefault="007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B5" w:rsidRDefault="007028B5">
      <w:r>
        <w:separator/>
      </w:r>
    </w:p>
  </w:footnote>
  <w:footnote w:type="continuationSeparator" w:id="0">
    <w:p w:rsidR="007028B5" w:rsidRDefault="00702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8B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D9A"/>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8B5"/>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7F8"/>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F04"/>
    <w:rsid w:val="00BD0ED2"/>
    <w:rsid w:val="00BD5933"/>
    <w:rsid w:val="00BE03CA"/>
    <w:rsid w:val="00BE40A3"/>
    <w:rsid w:val="00BF2353"/>
    <w:rsid w:val="00BF25C2"/>
    <w:rsid w:val="00BF3913"/>
    <w:rsid w:val="00BF5AAE"/>
    <w:rsid w:val="00BF5AE7"/>
    <w:rsid w:val="00BF78FB"/>
    <w:rsid w:val="00C0597E"/>
    <w:rsid w:val="00C05BD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FC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32567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751</Characters>
  <Application>Microsoft Office Word</Application>
  <DocSecurity>0</DocSecurity>
  <Lines>6</Lines>
  <Paragraphs>1</Paragraphs>
  <ScaleCrop>false</ScaleCrop>
  <Company>Illinois General Assembly</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6</cp:revision>
  <dcterms:created xsi:type="dcterms:W3CDTF">2013-01-08T17:06:00Z</dcterms:created>
  <dcterms:modified xsi:type="dcterms:W3CDTF">2013-05-09T20:27:00Z</dcterms:modified>
</cp:coreProperties>
</file>