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B2" w:rsidRDefault="00B43DB2" w:rsidP="003973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47B9" w:rsidRDefault="00B43DB2" w:rsidP="00397306">
      <w:pPr>
        <w:widowControl w:val="0"/>
        <w:autoSpaceDE w:val="0"/>
        <w:autoSpaceDN w:val="0"/>
        <w:adjustRightInd w:val="0"/>
        <w:jc w:val="center"/>
      </w:pPr>
      <w:r>
        <w:t>SUBPART L:  CATEGORY OF SERVICE REVIEW CRITERIA</w:t>
      </w:r>
      <w:r w:rsidR="007A493C">
        <w:t xml:space="preserve"> – </w:t>
      </w:r>
    </w:p>
    <w:p w:rsidR="00B43DB2" w:rsidRDefault="00B43DB2" w:rsidP="00397306">
      <w:pPr>
        <w:widowControl w:val="0"/>
        <w:autoSpaceDE w:val="0"/>
        <w:autoSpaceDN w:val="0"/>
        <w:adjustRightInd w:val="0"/>
        <w:jc w:val="center"/>
      </w:pPr>
      <w:r>
        <w:t>THERAPEUTIC RADIOLOGY</w:t>
      </w:r>
    </w:p>
    <w:sectPr w:rsidR="00B43DB2" w:rsidSect="0023526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3DB2"/>
    <w:rsid w:val="000147B9"/>
    <w:rsid w:val="000A5F48"/>
    <w:rsid w:val="00235263"/>
    <w:rsid w:val="00397306"/>
    <w:rsid w:val="007A493C"/>
    <w:rsid w:val="009C25E4"/>
    <w:rsid w:val="00B43DB2"/>
    <w:rsid w:val="00E653C7"/>
    <w:rsid w:val="00E7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CATEGORY OF SERVICE REVIEW CRITERIA--THERAPEUTIC RADIOLOGY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CATEGORY OF SERVICE REVIEW CRITERIA--THERAPEUTIC RADIOLOGY</dc:title>
  <dc:subject/>
  <dc:creator>MessingerRR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