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1E" w:rsidRDefault="0017311E" w:rsidP="00935A8C">
      <w:pPr>
        <w:rPr>
          <w:b/>
          <w:bCs/>
        </w:rPr>
      </w:pPr>
      <w:bookmarkStart w:id="0" w:name="_GoBack"/>
      <w:bookmarkEnd w:id="0"/>
    </w:p>
    <w:p w:rsidR="00EB424E" w:rsidRDefault="0017311E" w:rsidP="00935A8C">
      <w:pPr>
        <w:rPr>
          <w:b/>
          <w:bCs/>
        </w:rPr>
      </w:pPr>
      <w:r w:rsidRPr="005454D0">
        <w:rPr>
          <w:b/>
          <w:bCs/>
        </w:rPr>
        <w:t>Section 1130.1100  Service</w:t>
      </w:r>
    </w:p>
    <w:p w:rsidR="0017311E" w:rsidRDefault="0017311E" w:rsidP="00935A8C">
      <w:pPr>
        <w:rPr>
          <w:b/>
          <w:bCs/>
        </w:rPr>
      </w:pPr>
    </w:p>
    <w:p w:rsidR="0017311E" w:rsidRPr="005454D0" w:rsidRDefault="0017311E" w:rsidP="0017311E">
      <w:pPr>
        <w:tabs>
          <w:tab w:val="left" w:pos="720"/>
          <w:tab w:val="left" w:pos="1440"/>
        </w:tabs>
        <w:ind w:left="1440" w:hanging="699"/>
      </w:pPr>
      <w:r w:rsidRPr="005454D0">
        <w:t>a)</w:t>
      </w:r>
      <w:r w:rsidRPr="005454D0">
        <w:tab/>
        <w:t>Notices under this Subpart shall be served either personally or by certified mail upon all parties or their agents appointed to receive service of process.</w:t>
      </w:r>
    </w:p>
    <w:p w:rsidR="0017311E" w:rsidRPr="005454D0" w:rsidRDefault="0017311E" w:rsidP="0017311E">
      <w:pPr>
        <w:tabs>
          <w:tab w:val="left" w:pos="720"/>
          <w:tab w:val="left" w:pos="1440"/>
        </w:tabs>
        <w:ind w:left="1440" w:hanging="1440"/>
      </w:pPr>
    </w:p>
    <w:p w:rsidR="0017311E" w:rsidRPr="005454D0" w:rsidRDefault="0017311E" w:rsidP="0017311E">
      <w:pPr>
        <w:tabs>
          <w:tab w:val="left" w:pos="720"/>
          <w:tab w:val="left" w:pos="1440"/>
        </w:tabs>
        <w:ind w:left="1440" w:hanging="699"/>
      </w:pPr>
      <w:r w:rsidRPr="005454D0">
        <w:t>b)</w:t>
      </w:r>
      <w:r w:rsidRPr="005454D0">
        <w:tab/>
        <w:t>Service of pleadings or motions under this Part, unless otherwise provided for in this Subpart, shall be made by delivering in person or by depositing in the United States Mail, properly addressed with postage prepaid, one copy to each party to the proceeding.  When any party or parties has appeared by attorney, service upon the attorney shall be deemed service upon such party or parties.</w:t>
      </w:r>
    </w:p>
    <w:p w:rsidR="0017311E" w:rsidRPr="005454D0" w:rsidRDefault="0017311E" w:rsidP="0017311E">
      <w:pPr>
        <w:tabs>
          <w:tab w:val="left" w:pos="720"/>
          <w:tab w:val="left" w:pos="1440"/>
        </w:tabs>
        <w:ind w:left="1440" w:hanging="1440"/>
      </w:pPr>
    </w:p>
    <w:p w:rsidR="0017311E" w:rsidRDefault="0017311E" w:rsidP="0017311E">
      <w:pPr>
        <w:ind w:left="1425" w:hanging="684"/>
        <w:rPr>
          <w:b/>
          <w:bCs/>
        </w:rPr>
      </w:pPr>
      <w:r w:rsidRPr="005454D0">
        <w:t>c)</w:t>
      </w:r>
      <w:r w:rsidRPr="005454D0">
        <w:tab/>
        <w:t>Proof of service under this Subpart shall be by certificate of attorney, affidavit or acknowledgement.</w:t>
      </w:r>
    </w:p>
    <w:p w:rsidR="0017311E" w:rsidRDefault="0017311E" w:rsidP="00935A8C"/>
    <w:p w:rsidR="0017311E" w:rsidRPr="00D55B37" w:rsidRDefault="0017311E">
      <w:pPr>
        <w:pStyle w:val="JCARSourceNote"/>
        <w:ind w:left="720"/>
      </w:pPr>
      <w:r w:rsidRPr="00D55B37">
        <w:t xml:space="preserve">(Source:  Added at </w:t>
      </w:r>
      <w:r>
        <w:t>30</w:t>
      </w:r>
      <w:r w:rsidRPr="00D55B37">
        <w:t xml:space="preserve"> Ill. Reg. </w:t>
      </w:r>
      <w:r w:rsidR="00F74FDC">
        <w:t>14852</w:t>
      </w:r>
      <w:r w:rsidRPr="00D55B37">
        <w:t xml:space="preserve">, effective </w:t>
      </w:r>
      <w:r w:rsidR="00F74FDC">
        <w:t>September 1, 2006</w:t>
      </w:r>
      <w:r w:rsidRPr="00D55B37">
        <w:t>)</w:t>
      </w:r>
    </w:p>
    <w:sectPr w:rsidR="0017311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82" w:rsidRDefault="00384182">
      <w:r>
        <w:separator/>
      </w:r>
    </w:p>
  </w:endnote>
  <w:endnote w:type="continuationSeparator" w:id="0">
    <w:p w:rsidR="00384182" w:rsidRDefault="0038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82" w:rsidRDefault="00384182">
      <w:r>
        <w:separator/>
      </w:r>
    </w:p>
  </w:footnote>
  <w:footnote w:type="continuationSeparator" w:id="0">
    <w:p w:rsidR="00384182" w:rsidRDefault="0038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4DBD"/>
    <w:rsid w:val="000D225F"/>
    <w:rsid w:val="00136B47"/>
    <w:rsid w:val="00150267"/>
    <w:rsid w:val="0017311E"/>
    <w:rsid w:val="001C7D95"/>
    <w:rsid w:val="001E3074"/>
    <w:rsid w:val="00225354"/>
    <w:rsid w:val="002524EC"/>
    <w:rsid w:val="002A643F"/>
    <w:rsid w:val="00337CEB"/>
    <w:rsid w:val="00367A2E"/>
    <w:rsid w:val="00384182"/>
    <w:rsid w:val="003F3A28"/>
    <w:rsid w:val="003F5FD7"/>
    <w:rsid w:val="00431CFE"/>
    <w:rsid w:val="004461A1"/>
    <w:rsid w:val="004D5CD6"/>
    <w:rsid w:val="004D73D3"/>
    <w:rsid w:val="005001C5"/>
    <w:rsid w:val="0052308E"/>
    <w:rsid w:val="00530BE1"/>
    <w:rsid w:val="00542E97"/>
    <w:rsid w:val="0056157E"/>
    <w:rsid w:val="0056501E"/>
    <w:rsid w:val="005E46B4"/>
    <w:rsid w:val="005F4571"/>
    <w:rsid w:val="006A2114"/>
    <w:rsid w:val="006D5961"/>
    <w:rsid w:val="006F040A"/>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74FD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2012-06-22T02:08:00Z</dcterms:created>
  <dcterms:modified xsi:type="dcterms:W3CDTF">2012-06-22T02:08:00Z</dcterms:modified>
</cp:coreProperties>
</file>