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24" w:rsidRDefault="003C1E24" w:rsidP="003C1E24">
      <w:pPr>
        <w:widowControl w:val="0"/>
        <w:autoSpaceDE w:val="0"/>
        <w:autoSpaceDN w:val="0"/>
        <w:adjustRightInd w:val="0"/>
      </w:pPr>
      <w:bookmarkStart w:id="0" w:name="_GoBack"/>
      <w:bookmarkEnd w:id="0"/>
    </w:p>
    <w:p w:rsidR="003C1E24" w:rsidRDefault="003C1E24" w:rsidP="003C1E24">
      <w:pPr>
        <w:widowControl w:val="0"/>
        <w:autoSpaceDE w:val="0"/>
        <w:autoSpaceDN w:val="0"/>
        <w:adjustRightInd w:val="0"/>
      </w:pPr>
      <w:r>
        <w:rPr>
          <w:b/>
          <w:bCs/>
        </w:rPr>
        <w:t>Section 1250.1610  Introduction</w:t>
      </w:r>
      <w:r>
        <w:t xml:space="preserve"> </w:t>
      </w:r>
    </w:p>
    <w:p w:rsidR="003C1E24" w:rsidRDefault="003C1E24" w:rsidP="003C1E24">
      <w:pPr>
        <w:widowControl w:val="0"/>
        <w:autoSpaceDE w:val="0"/>
        <w:autoSpaceDN w:val="0"/>
        <w:adjustRightInd w:val="0"/>
      </w:pPr>
    </w:p>
    <w:p w:rsidR="003C1E24" w:rsidRDefault="003C1E24" w:rsidP="003C1E24">
      <w:pPr>
        <w:widowControl w:val="0"/>
        <w:autoSpaceDE w:val="0"/>
        <w:autoSpaceDN w:val="0"/>
        <w:adjustRightInd w:val="0"/>
        <w:ind w:left="1440" w:hanging="720"/>
      </w:pPr>
      <w:r>
        <w:t>a)</w:t>
      </w:r>
      <w:r>
        <w:tab/>
        <w:t xml:space="preserve">Computerized tomography can be provided in settings outside an acute care facility.  Scanners of this type shall be inventoried and analyzed for their impact on the delivery system. </w:t>
      </w:r>
    </w:p>
    <w:p w:rsidR="00EE1F6F" w:rsidRDefault="00EE1F6F" w:rsidP="003C1E24">
      <w:pPr>
        <w:widowControl w:val="0"/>
        <w:autoSpaceDE w:val="0"/>
        <w:autoSpaceDN w:val="0"/>
        <w:adjustRightInd w:val="0"/>
        <w:ind w:left="1440" w:hanging="720"/>
      </w:pPr>
    </w:p>
    <w:p w:rsidR="003C1E24" w:rsidRDefault="003C1E24" w:rsidP="003C1E24">
      <w:pPr>
        <w:widowControl w:val="0"/>
        <w:autoSpaceDE w:val="0"/>
        <w:autoSpaceDN w:val="0"/>
        <w:adjustRightInd w:val="0"/>
        <w:ind w:left="1440" w:hanging="720"/>
      </w:pPr>
      <w:r>
        <w:t>b)</w:t>
      </w:r>
      <w:r>
        <w:tab/>
        <w:t xml:space="preserve">Criteria and standards established in this Section provide the basis for evaluating the projected need for the service in relation to the ability of the system to meet those needs in a cost effective and quality setting. </w:t>
      </w:r>
    </w:p>
    <w:sectPr w:rsidR="003C1E24" w:rsidSect="003C1E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1E24"/>
    <w:rsid w:val="003C1E24"/>
    <w:rsid w:val="005C3366"/>
    <w:rsid w:val="00780040"/>
    <w:rsid w:val="008D7CE8"/>
    <w:rsid w:val="00C776C0"/>
    <w:rsid w:val="00EE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