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D9" w:rsidRDefault="005A21D9" w:rsidP="005A21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1D9" w:rsidRDefault="005A21D9" w:rsidP="005A21D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2030.150  </w:t>
      </w:r>
      <w:proofErr w:type="spellStart"/>
      <w:r>
        <w:rPr>
          <w:b/>
          <w:bCs/>
        </w:rPr>
        <w:t>Subawards</w:t>
      </w:r>
      <w:proofErr w:type="spellEnd"/>
      <w:r>
        <w:t xml:space="preserve"> </w:t>
      </w:r>
    </w:p>
    <w:p w:rsidR="005A21D9" w:rsidRDefault="005A21D9" w:rsidP="005A21D9">
      <w:pPr>
        <w:widowControl w:val="0"/>
        <w:autoSpaceDE w:val="0"/>
        <w:autoSpaceDN w:val="0"/>
        <w:adjustRightInd w:val="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Activities, responsibilities and obligations of a provider may be </w:t>
      </w:r>
      <w:proofErr w:type="spellStart"/>
      <w:r>
        <w:t>subawarded</w:t>
      </w:r>
      <w:proofErr w:type="spellEnd"/>
      <w:r>
        <w:t xml:space="preserve"> to another organization only with the prior written approval of the Department  (see Subpart C).  Such </w:t>
      </w:r>
      <w:proofErr w:type="spellStart"/>
      <w:r>
        <w:t>subawards</w:t>
      </w:r>
      <w:proofErr w:type="spellEnd"/>
      <w:r>
        <w:t xml:space="preserve"> shall be conditioned upon </w:t>
      </w:r>
      <w:proofErr w:type="spellStart"/>
      <w:r>
        <w:t>subrecipient</w:t>
      </w:r>
      <w:proofErr w:type="spellEnd"/>
      <w:r>
        <w:t xml:space="preserve"> compliance with all terms and conditions of award document and this Part.  In determining whether to grant approval for a </w:t>
      </w:r>
      <w:proofErr w:type="spellStart"/>
      <w:r>
        <w:t>subaward</w:t>
      </w:r>
      <w:proofErr w:type="spellEnd"/>
      <w:r>
        <w:t xml:space="preserve">, the Department will consider: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purpose of the </w:t>
      </w:r>
      <w:proofErr w:type="spellStart"/>
      <w:r>
        <w:t>subaward</w:t>
      </w:r>
      <w:proofErr w:type="spellEnd"/>
      <w:r>
        <w:t xml:space="preserve">;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ability of the recipient to meet the proposed obligations;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cost-effectiveness of the </w:t>
      </w:r>
      <w:proofErr w:type="spellStart"/>
      <w:r>
        <w:t>subaward</w:t>
      </w:r>
      <w:proofErr w:type="spellEnd"/>
      <w:r>
        <w:t xml:space="preserve">;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method by which the primary contractor will monitor the subcontractor's performance;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Whether licensure requirements have been met;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Benefit to the client; and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Whether the recipient has, by way of the </w:t>
      </w:r>
      <w:proofErr w:type="spellStart"/>
      <w:r>
        <w:t>subaward</w:t>
      </w:r>
      <w:proofErr w:type="spellEnd"/>
      <w:r>
        <w:t xml:space="preserve"> document, placed the same requirements upon the </w:t>
      </w:r>
      <w:proofErr w:type="spellStart"/>
      <w:r>
        <w:t>subrecipient</w:t>
      </w:r>
      <w:proofErr w:type="spellEnd"/>
      <w:r>
        <w:t xml:space="preserve"> as those required of the recipient in the award document and in this Part (</w:t>
      </w:r>
      <w:proofErr w:type="spellStart"/>
      <w:r>
        <w:t>flowthrough</w:t>
      </w:r>
      <w:proofErr w:type="spellEnd"/>
      <w:r>
        <w:t xml:space="preserve"> requirements).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144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arrangement shall be formalized in a contract or other written agreement between the parties involved, and include at a minimum: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activities to be performed;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time schedule;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award policies and requirements that are applicable to the </w:t>
      </w:r>
      <w:proofErr w:type="spellStart"/>
      <w:r>
        <w:t>subprovider</w:t>
      </w:r>
      <w:proofErr w:type="spellEnd"/>
      <w:r>
        <w:t xml:space="preserve"> (</w:t>
      </w:r>
      <w:proofErr w:type="spellStart"/>
      <w:r>
        <w:t>flowthrough</w:t>
      </w:r>
      <w:proofErr w:type="spellEnd"/>
      <w:r>
        <w:t xml:space="preserve"> requirements);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Other policies and procedures to be followed;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dollar limitation of the agreement; and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216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cost principles (Subpart D of this Part) to be used to determine what costs are to be allowed.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144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proofErr w:type="spellStart"/>
      <w:r>
        <w:t>subaward</w:t>
      </w:r>
      <w:proofErr w:type="spellEnd"/>
      <w:r>
        <w:t xml:space="preserve"> or other written agreement must not affect the provider's overall responsibility for the direction of the project and accountability to the Department.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144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approval of any </w:t>
      </w:r>
      <w:proofErr w:type="spellStart"/>
      <w:r>
        <w:t>subaward</w:t>
      </w:r>
      <w:proofErr w:type="spellEnd"/>
      <w:r>
        <w:t xml:space="preserve"> shall be deemed to provide for the incurrence of any obligation by the Department in addition to the total agreed upon price. </w:t>
      </w:r>
    </w:p>
    <w:p w:rsidR="002B015B" w:rsidRDefault="002B015B" w:rsidP="005A21D9">
      <w:pPr>
        <w:widowControl w:val="0"/>
        <w:autoSpaceDE w:val="0"/>
        <w:autoSpaceDN w:val="0"/>
        <w:adjustRightInd w:val="0"/>
        <w:ind w:left="1440" w:hanging="720"/>
      </w:pPr>
    </w:p>
    <w:p w:rsidR="005A21D9" w:rsidRDefault="005A21D9" w:rsidP="005A21D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incurrence of any obligation by the recipient with the intent of claiming reimbursement, prior to obtaining any required approval, shall be at the recipient's risk. </w:t>
      </w:r>
    </w:p>
    <w:sectPr w:rsidR="005A21D9" w:rsidSect="005A2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1D9"/>
    <w:rsid w:val="00265359"/>
    <w:rsid w:val="002B015B"/>
    <w:rsid w:val="005A21D9"/>
    <w:rsid w:val="005C3366"/>
    <w:rsid w:val="00AA6CC9"/>
    <w:rsid w:val="00F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